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76C6" w14:textId="77777777" w:rsidR="00A727CA" w:rsidRPr="00A727CA" w:rsidRDefault="00A727CA" w:rsidP="00685A54">
      <w:pPr>
        <w:rPr>
          <w:sz w:val="12"/>
        </w:rPr>
      </w:pPr>
    </w:p>
    <w:p w14:paraId="66EB474B" w14:textId="5DB5F2EE" w:rsidR="00A727CA" w:rsidRPr="00E41A15" w:rsidRDefault="00A85446" w:rsidP="001426FE">
      <w:pPr>
        <w:pStyle w:val="Heading3"/>
        <w:tabs>
          <w:tab w:val="left" w:pos="284"/>
        </w:tabs>
        <w:jc w:val="center"/>
        <w:rPr>
          <w:sz w:val="64"/>
          <w:szCs w:val="64"/>
        </w:rPr>
      </w:pPr>
      <w:r>
        <w:rPr>
          <w:sz w:val="64"/>
          <w:szCs w:val="64"/>
        </w:rPr>
        <w:t>Area of compound shapes</w:t>
      </w:r>
    </w:p>
    <w:p w14:paraId="64B3C087" w14:textId="2E9B41B6" w:rsidR="00254534" w:rsidRDefault="00254534" w:rsidP="006B79AD"/>
    <w:tbl>
      <w:tblPr>
        <w:tblStyle w:val="TableGrid"/>
        <w:tblW w:w="0" w:type="auto"/>
        <w:jc w:val="center"/>
        <w:tblLook w:val="04A0" w:firstRow="1" w:lastRow="0" w:firstColumn="1" w:lastColumn="0" w:noHBand="0" w:noVBand="1"/>
      </w:tblPr>
      <w:tblGrid>
        <w:gridCol w:w="510"/>
        <w:gridCol w:w="3097"/>
        <w:gridCol w:w="3119"/>
        <w:gridCol w:w="3955"/>
        <w:gridCol w:w="2838"/>
      </w:tblGrid>
      <w:tr w:rsidR="00D248B7" w:rsidRPr="000028E0" w14:paraId="409D66C0" w14:textId="77777777" w:rsidTr="002646C6">
        <w:trPr>
          <w:jc w:val="center"/>
        </w:trPr>
        <w:tc>
          <w:tcPr>
            <w:tcW w:w="0" w:type="auto"/>
            <w:vMerge w:val="restart"/>
            <w:shd w:val="clear" w:color="auto" w:fill="BDD6EE" w:themeFill="accent5" w:themeFillTint="66"/>
          </w:tcPr>
          <w:p w14:paraId="23D98139" w14:textId="77777777" w:rsidR="00D248B7" w:rsidRPr="00A85446" w:rsidRDefault="00D248B7" w:rsidP="005E2D1F">
            <w:pPr>
              <w:jc w:val="center"/>
              <w:rPr>
                <w:b/>
                <w:bCs/>
              </w:rPr>
            </w:pPr>
            <w:r w:rsidRPr="00A85446">
              <w:rPr>
                <w:b/>
                <w:bCs/>
                <w:color w:val="4472C4"/>
              </w:rPr>
              <w:t>(a)</w:t>
            </w:r>
          </w:p>
          <w:p w14:paraId="6A3F296B" w14:textId="77777777" w:rsidR="00D248B7" w:rsidRPr="000028E0" w:rsidRDefault="00D248B7" w:rsidP="005E2D1F">
            <w:pPr>
              <w:jc w:val="center"/>
              <w:rPr>
                <w:noProof/>
              </w:rPr>
            </w:pPr>
          </w:p>
          <w:p w14:paraId="1424D32D" w14:textId="77777777" w:rsidR="00D248B7" w:rsidRPr="000028E0" w:rsidRDefault="00D248B7" w:rsidP="005E2D1F">
            <w:pPr>
              <w:jc w:val="center"/>
              <w:rPr>
                <w:noProof/>
              </w:rPr>
            </w:pPr>
          </w:p>
          <w:p w14:paraId="63C62F00" w14:textId="77777777" w:rsidR="00D248B7" w:rsidRPr="000028E0" w:rsidRDefault="00D248B7" w:rsidP="005E2D1F">
            <w:pPr>
              <w:jc w:val="center"/>
              <w:rPr>
                <w:noProof/>
              </w:rPr>
            </w:pPr>
          </w:p>
          <w:p w14:paraId="4506020B" w14:textId="77777777" w:rsidR="00D248B7" w:rsidRPr="000028E0" w:rsidRDefault="00D248B7" w:rsidP="005E2D1F">
            <w:pPr>
              <w:jc w:val="center"/>
              <w:rPr>
                <w:noProof/>
              </w:rPr>
            </w:pPr>
          </w:p>
          <w:p w14:paraId="1289412E" w14:textId="77777777" w:rsidR="00D248B7" w:rsidRPr="000028E0" w:rsidRDefault="00D248B7" w:rsidP="005E2D1F">
            <w:pPr>
              <w:jc w:val="center"/>
              <w:rPr>
                <w:noProof/>
              </w:rPr>
            </w:pPr>
          </w:p>
          <w:p w14:paraId="4C25510B" w14:textId="1AC5CC11" w:rsidR="00D248B7" w:rsidRPr="00A85446" w:rsidRDefault="00D248B7" w:rsidP="005E2D1F">
            <w:pPr>
              <w:jc w:val="center"/>
              <w:rPr>
                <w:b/>
                <w:bCs/>
              </w:rPr>
            </w:pPr>
          </w:p>
        </w:tc>
        <w:tc>
          <w:tcPr>
            <w:tcW w:w="3097" w:type="dxa"/>
            <w:vMerge w:val="restart"/>
            <w:shd w:val="clear" w:color="auto" w:fill="BDD6EE" w:themeFill="accent5" w:themeFillTint="66"/>
          </w:tcPr>
          <w:p w14:paraId="4EA2FAB2" w14:textId="77777777" w:rsidR="00D248B7" w:rsidRPr="002646C6" w:rsidRDefault="00D248B7" w:rsidP="005E2D1F">
            <w:pPr>
              <w:jc w:val="center"/>
              <w:rPr>
                <w:b/>
                <w:bCs/>
                <w:color w:val="000000" w:themeColor="text1"/>
              </w:rPr>
            </w:pPr>
            <w:r w:rsidRPr="002646C6">
              <w:rPr>
                <w:b/>
                <w:bCs/>
                <w:color w:val="000000" w:themeColor="text1"/>
              </w:rPr>
              <w:t xml:space="preserve">Compound shape </w:t>
            </w:r>
          </w:p>
        </w:tc>
        <w:tc>
          <w:tcPr>
            <w:tcW w:w="3119" w:type="dxa"/>
            <w:shd w:val="clear" w:color="auto" w:fill="BDD6EE" w:themeFill="accent5" w:themeFillTint="66"/>
          </w:tcPr>
          <w:p w14:paraId="5D78677D" w14:textId="77777777" w:rsidR="00D248B7" w:rsidRPr="002646C6" w:rsidRDefault="00D248B7" w:rsidP="005E2D1F">
            <w:pPr>
              <w:jc w:val="center"/>
              <w:rPr>
                <w:b/>
                <w:bCs/>
                <w:color w:val="000000" w:themeColor="text1"/>
              </w:rPr>
            </w:pPr>
            <w:r w:rsidRPr="002646C6">
              <w:rPr>
                <w:b/>
                <w:bCs/>
                <w:color w:val="000000" w:themeColor="text1"/>
              </w:rPr>
              <w:t>Column A</w:t>
            </w:r>
          </w:p>
        </w:tc>
        <w:tc>
          <w:tcPr>
            <w:tcW w:w="3955" w:type="dxa"/>
            <w:shd w:val="clear" w:color="auto" w:fill="BDD6EE" w:themeFill="accent5" w:themeFillTint="66"/>
          </w:tcPr>
          <w:p w14:paraId="6F2704AB" w14:textId="77777777" w:rsidR="00D248B7" w:rsidRPr="002646C6" w:rsidRDefault="00D248B7" w:rsidP="005E2D1F">
            <w:pPr>
              <w:jc w:val="center"/>
              <w:rPr>
                <w:b/>
                <w:bCs/>
                <w:color w:val="000000" w:themeColor="text1"/>
              </w:rPr>
            </w:pPr>
            <w:r w:rsidRPr="002646C6">
              <w:rPr>
                <w:b/>
                <w:bCs/>
                <w:color w:val="000000" w:themeColor="text1"/>
              </w:rPr>
              <w:t>Column B</w:t>
            </w:r>
          </w:p>
        </w:tc>
        <w:tc>
          <w:tcPr>
            <w:tcW w:w="0" w:type="auto"/>
            <w:shd w:val="clear" w:color="auto" w:fill="BDD6EE" w:themeFill="accent5" w:themeFillTint="66"/>
          </w:tcPr>
          <w:p w14:paraId="46EB014B" w14:textId="77777777" w:rsidR="00D248B7" w:rsidRPr="002646C6" w:rsidRDefault="00D248B7" w:rsidP="005E2D1F">
            <w:pPr>
              <w:jc w:val="center"/>
              <w:rPr>
                <w:b/>
                <w:bCs/>
                <w:color w:val="000000" w:themeColor="text1"/>
              </w:rPr>
            </w:pPr>
            <w:r w:rsidRPr="002646C6">
              <w:rPr>
                <w:b/>
                <w:bCs/>
                <w:color w:val="000000" w:themeColor="text1"/>
              </w:rPr>
              <w:t>Column C</w:t>
            </w:r>
          </w:p>
        </w:tc>
      </w:tr>
      <w:tr w:rsidR="00D248B7" w:rsidRPr="000028E0" w14:paraId="2FD1F31B" w14:textId="77777777" w:rsidTr="002646C6">
        <w:trPr>
          <w:jc w:val="center"/>
        </w:trPr>
        <w:tc>
          <w:tcPr>
            <w:tcW w:w="0" w:type="auto"/>
            <w:vMerge/>
            <w:shd w:val="clear" w:color="auto" w:fill="BDD6EE" w:themeFill="accent5" w:themeFillTint="66"/>
          </w:tcPr>
          <w:p w14:paraId="717B98AE" w14:textId="77777777" w:rsidR="00D248B7" w:rsidRPr="004927A5" w:rsidRDefault="00D248B7" w:rsidP="005E2D1F">
            <w:pPr>
              <w:jc w:val="center"/>
              <w:rPr>
                <w:b/>
                <w:bCs/>
                <w:noProof/>
              </w:rPr>
            </w:pPr>
          </w:p>
        </w:tc>
        <w:tc>
          <w:tcPr>
            <w:tcW w:w="3097" w:type="dxa"/>
            <w:vMerge/>
            <w:shd w:val="clear" w:color="auto" w:fill="BDD6EE" w:themeFill="accent5" w:themeFillTint="66"/>
          </w:tcPr>
          <w:p w14:paraId="2D9D4F9C" w14:textId="77777777" w:rsidR="00D248B7" w:rsidRPr="002646C6" w:rsidRDefault="00D248B7" w:rsidP="005E2D1F">
            <w:pPr>
              <w:jc w:val="center"/>
              <w:rPr>
                <w:b/>
                <w:bCs/>
                <w:color w:val="000000" w:themeColor="text1"/>
              </w:rPr>
            </w:pPr>
          </w:p>
        </w:tc>
        <w:tc>
          <w:tcPr>
            <w:tcW w:w="3119" w:type="dxa"/>
            <w:shd w:val="clear" w:color="auto" w:fill="BDD6EE" w:themeFill="accent5" w:themeFillTint="66"/>
          </w:tcPr>
          <w:p w14:paraId="0703EC04" w14:textId="50B04B97" w:rsidR="00D248B7" w:rsidRPr="002646C6" w:rsidRDefault="00D248B7" w:rsidP="00D248B7">
            <w:pPr>
              <w:rPr>
                <w:b/>
                <w:bCs/>
                <w:color w:val="000000" w:themeColor="text1"/>
              </w:rPr>
            </w:pPr>
            <w:r w:rsidRPr="002646C6">
              <w:rPr>
                <w:b/>
                <w:bCs/>
                <w:color w:val="000000" w:themeColor="text1"/>
              </w:rPr>
              <w:t>Find the area of this shape</w:t>
            </w:r>
          </w:p>
        </w:tc>
        <w:tc>
          <w:tcPr>
            <w:tcW w:w="3955" w:type="dxa"/>
            <w:shd w:val="clear" w:color="auto" w:fill="BDD6EE" w:themeFill="accent5" w:themeFillTint="66"/>
          </w:tcPr>
          <w:p w14:paraId="3C820ED9" w14:textId="1DB553C9" w:rsidR="00D248B7" w:rsidRPr="002646C6" w:rsidRDefault="00D248B7" w:rsidP="00D248B7">
            <w:pPr>
              <w:rPr>
                <w:b/>
                <w:bCs/>
                <w:color w:val="000000" w:themeColor="text1"/>
              </w:rPr>
            </w:pPr>
            <w:r w:rsidRPr="002646C6">
              <w:rPr>
                <w:b/>
                <w:bCs/>
                <w:color w:val="000000" w:themeColor="text1"/>
              </w:rPr>
              <w:t>Draw the other shapes and find the areas</w:t>
            </w:r>
          </w:p>
        </w:tc>
        <w:tc>
          <w:tcPr>
            <w:tcW w:w="0" w:type="auto"/>
            <w:shd w:val="clear" w:color="auto" w:fill="BDD6EE" w:themeFill="accent5" w:themeFillTint="66"/>
          </w:tcPr>
          <w:p w14:paraId="648079EA" w14:textId="77777777" w:rsidR="00D248B7" w:rsidRPr="002646C6" w:rsidRDefault="00D248B7" w:rsidP="005E2D1F">
            <w:pPr>
              <w:jc w:val="center"/>
              <w:rPr>
                <w:b/>
                <w:bCs/>
                <w:color w:val="000000" w:themeColor="text1"/>
              </w:rPr>
            </w:pPr>
            <w:r w:rsidRPr="002646C6">
              <w:rPr>
                <w:b/>
                <w:bCs/>
                <w:color w:val="000000" w:themeColor="text1"/>
              </w:rPr>
              <w:t>Total area</w:t>
            </w:r>
          </w:p>
        </w:tc>
      </w:tr>
      <w:tr w:rsidR="007A24B9" w:rsidRPr="007A24B9" w14:paraId="62AC45F8" w14:textId="77777777" w:rsidTr="002646C6">
        <w:trPr>
          <w:trHeight w:val="3328"/>
          <w:jc w:val="center"/>
        </w:trPr>
        <w:tc>
          <w:tcPr>
            <w:tcW w:w="0" w:type="auto"/>
            <w:vMerge/>
            <w:shd w:val="clear" w:color="auto" w:fill="BDD6EE" w:themeFill="accent5" w:themeFillTint="66"/>
          </w:tcPr>
          <w:p w14:paraId="24C41C23" w14:textId="77777777" w:rsidR="00D248B7" w:rsidRPr="002646C6" w:rsidRDefault="00D248B7" w:rsidP="005E2D1F">
            <w:pPr>
              <w:jc w:val="center"/>
              <w:rPr>
                <w:b/>
                <w:bCs/>
                <w:noProof/>
                <w:color w:val="4472C4"/>
              </w:rPr>
            </w:pPr>
          </w:p>
        </w:tc>
        <w:tc>
          <w:tcPr>
            <w:tcW w:w="3097" w:type="dxa"/>
            <w:vMerge w:val="restart"/>
          </w:tcPr>
          <w:p w14:paraId="4D9607E4" w14:textId="77777777" w:rsidR="00D248B7" w:rsidRPr="002646C6" w:rsidRDefault="00D248B7" w:rsidP="005E2D1F">
            <w:pPr>
              <w:jc w:val="center"/>
              <w:rPr>
                <w:noProof/>
                <w:color w:val="4472C4"/>
              </w:rPr>
            </w:pPr>
          </w:p>
          <w:p w14:paraId="5B4DF5DD" w14:textId="09C34E96" w:rsidR="00D248B7" w:rsidRPr="002646C6" w:rsidRDefault="002646C6" w:rsidP="002646C6">
            <w:pPr>
              <w:rPr>
                <w:noProof/>
                <w:color w:val="4472C4"/>
              </w:rPr>
            </w:pPr>
            <w:r>
              <w:rPr>
                <w:noProof/>
                <w:color w:val="4472C4"/>
                <w:lang w:eastAsia="en-GB"/>
              </w:rPr>
              <w:drawing>
                <wp:anchor distT="0" distB="0" distL="114300" distR="114300" simplePos="0" relativeHeight="251717120" behindDoc="0" locked="0" layoutInCell="1" allowOverlap="1" wp14:anchorId="24AA8492" wp14:editId="77EE6B18">
                  <wp:simplePos x="0" y="0"/>
                  <wp:positionH relativeFrom="column">
                    <wp:posOffset>-46990</wp:posOffset>
                  </wp:positionH>
                  <wp:positionV relativeFrom="paragraph">
                    <wp:posOffset>472440</wp:posOffset>
                  </wp:positionV>
                  <wp:extent cx="1930502" cy="1743075"/>
                  <wp:effectExtent l="0" t="0" r="0" b="0"/>
                  <wp:wrapNone/>
                  <wp:docPr id="24" name="Picture 24" descr="A drawing of a compound shape made up of a square and two identical quarter circles. One straight edge of the first quarter circle is joined to the top side of the square. One straight edge of the second quarter circle is joined to the left side of the square. The sides of the square are labelled '4 cm'. One straight edge of each quarter circle is labelled '4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drawing of a compound shape made up of a square and two identical quarter circles. One straight edge of the first quarter circle is joined to the top side of the square. One straight edge of the second quarter circle is joined to the left side of the square. The sides of the square are labelled '4 cm'. One straight edge of each quarter circle is labelled '4 cm'.&#10;"/>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1930502" cy="17430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9" w:type="dxa"/>
          </w:tcPr>
          <w:p w14:paraId="58DDFF91" w14:textId="412EAB5D" w:rsidR="00D248B7" w:rsidRPr="002646C6" w:rsidRDefault="00D248B7" w:rsidP="005E2D1F">
            <w:pPr>
              <w:jc w:val="center"/>
              <w:rPr>
                <w:noProof/>
                <w:color w:val="4472C4"/>
                <w:lang w:eastAsia="en-GB"/>
              </w:rPr>
            </w:pPr>
          </w:p>
          <w:p w14:paraId="0791599A" w14:textId="7171A0A7" w:rsidR="00D248B7" w:rsidRPr="002646C6" w:rsidRDefault="00D248B7" w:rsidP="005E2D1F">
            <w:pPr>
              <w:jc w:val="center"/>
              <w:rPr>
                <w:noProof/>
                <w:color w:val="4472C4"/>
                <w:lang w:eastAsia="en-GB"/>
              </w:rPr>
            </w:pPr>
          </w:p>
          <w:p w14:paraId="0ED91B99" w14:textId="055687F6" w:rsidR="00D248B7" w:rsidRPr="002646C6" w:rsidRDefault="00197920" w:rsidP="005E2D1F">
            <w:pPr>
              <w:rPr>
                <w:noProof/>
                <w:color w:val="4472C4"/>
                <w:lang w:eastAsia="en-GB"/>
              </w:rPr>
            </w:pPr>
            <w:r>
              <w:rPr>
                <w:noProof/>
                <w:color w:val="4472C4"/>
                <w:lang w:eastAsia="en-GB"/>
              </w:rPr>
              <w:drawing>
                <wp:anchor distT="0" distB="0" distL="114300" distR="114300" simplePos="0" relativeHeight="251726336" behindDoc="0" locked="0" layoutInCell="1" allowOverlap="1" wp14:anchorId="78681618" wp14:editId="4326D96E">
                  <wp:simplePos x="0" y="0"/>
                  <wp:positionH relativeFrom="column">
                    <wp:posOffset>262255</wp:posOffset>
                  </wp:positionH>
                  <wp:positionV relativeFrom="paragraph">
                    <wp:posOffset>80010</wp:posOffset>
                  </wp:positionV>
                  <wp:extent cx="1257300" cy="1057275"/>
                  <wp:effectExtent l="0" t="0" r="0" b="9525"/>
                  <wp:wrapNone/>
                  <wp:docPr id="3" name="Picture 3" descr="A drawing of a square. Two of the sides are labelled '4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rawing of a square. Two of the sides are labelled '4 cm'.&#10;"/>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1257300" cy="1057275"/>
                          </a:xfrm>
                          <a:prstGeom prst="rect">
                            <a:avLst/>
                          </a:prstGeom>
                          <a:noFill/>
                          <a:ln>
                            <a:noFill/>
                          </a:ln>
                        </pic:spPr>
                      </pic:pic>
                    </a:graphicData>
                  </a:graphic>
                </wp:anchor>
              </w:drawing>
            </w:r>
          </w:p>
        </w:tc>
        <w:tc>
          <w:tcPr>
            <w:tcW w:w="3955" w:type="dxa"/>
          </w:tcPr>
          <w:p w14:paraId="3A0473BB" w14:textId="4BA49F2E" w:rsidR="00D248B7" w:rsidRPr="002646C6" w:rsidRDefault="002646C6" w:rsidP="005E2D1F">
            <w:pPr>
              <w:jc w:val="center"/>
              <w:rPr>
                <w:noProof/>
                <w:color w:val="4472C4"/>
                <w:lang w:eastAsia="en-GB"/>
              </w:rPr>
            </w:pPr>
            <w:r>
              <w:rPr>
                <w:noProof/>
                <w:color w:val="4472C4"/>
              </w:rPr>
              <w:drawing>
                <wp:anchor distT="0" distB="0" distL="114300" distR="114300" simplePos="0" relativeHeight="251718144" behindDoc="0" locked="0" layoutInCell="1" allowOverlap="1" wp14:anchorId="587C4FF9" wp14:editId="2A2B7CDE">
                  <wp:simplePos x="0" y="0"/>
                  <wp:positionH relativeFrom="column">
                    <wp:posOffset>387350</wp:posOffset>
                  </wp:positionH>
                  <wp:positionV relativeFrom="paragraph">
                    <wp:posOffset>333375</wp:posOffset>
                  </wp:positionV>
                  <wp:extent cx="1466850" cy="1457325"/>
                  <wp:effectExtent l="0" t="0" r="0" b="9525"/>
                  <wp:wrapNone/>
                  <wp:docPr id="26" name="Picture 26" descr="A drawing of two identical quarter circles. The corners of the quarter circles touch without overlapping. One straight edge of each quarter circle is labelled '4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drawing of two identical quarter circles. The corners of the quarter circles touch without overlapping. One straight edge of each quarter circle is labelled '4 cm'.&#10;"/>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1466850" cy="1457325"/>
                          </a:xfrm>
                          <a:prstGeom prst="rect">
                            <a:avLst/>
                          </a:prstGeom>
                          <a:noFill/>
                          <a:ln>
                            <a:noFill/>
                          </a:ln>
                        </pic:spPr>
                      </pic:pic>
                    </a:graphicData>
                  </a:graphic>
                </wp:anchor>
              </w:drawing>
            </w:r>
          </w:p>
        </w:tc>
        <w:tc>
          <w:tcPr>
            <w:tcW w:w="0" w:type="auto"/>
            <w:vMerge w:val="restart"/>
          </w:tcPr>
          <w:p w14:paraId="57D89AC8" w14:textId="77777777" w:rsidR="00D248B7" w:rsidRPr="002646C6" w:rsidRDefault="00D248B7" w:rsidP="005E2D1F">
            <w:pPr>
              <w:tabs>
                <w:tab w:val="left" w:pos="180"/>
              </w:tabs>
              <w:rPr>
                <w:noProof/>
                <w:color w:val="4472C4"/>
              </w:rPr>
            </w:pPr>
          </w:p>
          <w:p w14:paraId="2BB6E04C" w14:textId="77777777" w:rsidR="00D248B7" w:rsidRPr="002646C6" w:rsidRDefault="00D248B7" w:rsidP="005E2D1F">
            <w:pPr>
              <w:tabs>
                <w:tab w:val="left" w:pos="180"/>
              </w:tabs>
              <w:rPr>
                <w:noProof/>
                <w:color w:val="4472C4"/>
              </w:rPr>
            </w:pPr>
          </w:p>
          <w:p w14:paraId="21C77DD5" w14:textId="77777777" w:rsidR="00D248B7" w:rsidRPr="002646C6" w:rsidRDefault="00D248B7" w:rsidP="005E2D1F">
            <w:pPr>
              <w:tabs>
                <w:tab w:val="left" w:pos="180"/>
              </w:tabs>
              <w:rPr>
                <w:noProof/>
                <w:color w:val="4472C4"/>
              </w:rPr>
            </w:pPr>
          </w:p>
          <w:p w14:paraId="7D330D05" w14:textId="77777777" w:rsidR="00D248B7" w:rsidRPr="002646C6" w:rsidRDefault="00D248B7" w:rsidP="005E2D1F">
            <w:pPr>
              <w:tabs>
                <w:tab w:val="left" w:pos="180"/>
              </w:tabs>
              <w:rPr>
                <w:noProof/>
                <w:color w:val="4472C4"/>
              </w:rPr>
            </w:pPr>
          </w:p>
          <w:p w14:paraId="2A87854F" w14:textId="77777777" w:rsidR="00D248B7" w:rsidRPr="002646C6" w:rsidRDefault="00D248B7" w:rsidP="005E2D1F">
            <w:pPr>
              <w:tabs>
                <w:tab w:val="left" w:pos="180"/>
              </w:tabs>
              <w:rPr>
                <w:noProof/>
                <w:color w:val="4472C4"/>
              </w:rPr>
            </w:pPr>
          </w:p>
          <w:p w14:paraId="4764F8BD" w14:textId="1D19FBA6" w:rsidR="00D248B7" w:rsidRPr="007A24B9" w:rsidRDefault="00D248B7" w:rsidP="005E2D1F">
            <w:pPr>
              <w:tabs>
                <w:tab w:val="left" w:pos="180"/>
              </w:tabs>
              <w:rPr>
                <w:noProof/>
                <w:color w:val="4472C4"/>
              </w:rPr>
            </w:pPr>
            <w:r w:rsidRPr="007A24B9">
              <w:rPr>
                <w:noProof/>
                <w:color w:val="4472C4"/>
              </w:rPr>
              <w:t xml:space="preserve">Area  = 16 + 25.13 </w:t>
            </w:r>
          </w:p>
          <w:p w14:paraId="07A74BD9" w14:textId="1D03C937" w:rsidR="00D248B7" w:rsidRPr="007A24B9" w:rsidRDefault="003135FE" w:rsidP="0004466A">
            <w:pPr>
              <w:rPr>
                <w:noProof/>
                <w:color w:val="4472C4"/>
              </w:rPr>
            </w:pPr>
            <w:r>
              <w:rPr>
                <w:noProof/>
                <w:color w:val="4472C4"/>
              </w:rPr>
              <w:t xml:space="preserve">          </w:t>
            </w:r>
            <w:r w:rsidR="00D248B7" w:rsidRPr="007A24B9">
              <w:rPr>
                <w:noProof/>
                <w:color w:val="4472C4"/>
              </w:rPr>
              <w:t xml:space="preserve">= 41.13 </w:t>
            </w:r>
          </w:p>
          <w:p w14:paraId="38156780" w14:textId="455F8526" w:rsidR="00D248B7" w:rsidRPr="007A24B9" w:rsidRDefault="003135FE" w:rsidP="0004466A">
            <w:pPr>
              <w:rPr>
                <w:noProof/>
                <w:color w:val="4472C4"/>
              </w:rPr>
            </w:pPr>
            <w:r>
              <w:rPr>
                <w:noProof/>
                <w:color w:val="4472C4"/>
              </w:rPr>
              <w:t xml:space="preserve">          </w:t>
            </w:r>
            <w:r w:rsidR="00D248B7" w:rsidRPr="007A24B9">
              <w:rPr>
                <w:noProof/>
                <w:color w:val="4472C4"/>
              </w:rPr>
              <w:t>= 41.1 cm</w:t>
            </w:r>
            <w:r w:rsidR="00D248B7" w:rsidRPr="007A24B9">
              <w:rPr>
                <w:noProof/>
                <w:color w:val="4472C4"/>
                <w:vertAlign w:val="superscript"/>
                <w:lang w:eastAsia="en-GB"/>
              </w:rPr>
              <w:t>2</w:t>
            </w:r>
            <w:r>
              <w:rPr>
                <w:noProof/>
                <w:color w:val="4472C4"/>
                <w:vertAlign w:val="superscript"/>
                <w:lang w:eastAsia="en-GB"/>
              </w:rPr>
              <w:t xml:space="preserve"> </w:t>
            </w:r>
            <w:r w:rsidRPr="0004466A">
              <w:rPr>
                <w:noProof/>
                <w:color w:val="4472C4"/>
                <w:lang w:eastAsia="en-GB"/>
              </w:rPr>
              <w:t>(1 d.p.)</w:t>
            </w:r>
          </w:p>
          <w:p w14:paraId="28305EA9" w14:textId="77777777" w:rsidR="00D248B7" w:rsidRPr="002646C6" w:rsidRDefault="00D248B7" w:rsidP="005E2D1F">
            <w:pPr>
              <w:rPr>
                <w:noProof/>
                <w:color w:val="4472C4"/>
              </w:rPr>
            </w:pPr>
          </w:p>
        </w:tc>
      </w:tr>
      <w:tr w:rsidR="00D248B7" w:rsidRPr="000028E0" w14:paraId="366FE9A6" w14:textId="77777777" w:rsidTr="002646C6">
        <w:trPr>
          <w:trHeight w:val="1398"/>
          <w:jc w:val="center"/>
        </w:trPr>
        <w:tc>
          <w:tcPr>
            <w:tcW w:w="0" w:type="auto"/>
            <w:vMerge/>
            <w:tcBorders>
              <w:bottom w:val="single" w:sz="4" w:space="0" w:color="auto"/>
            </w:tcBorders>
            <w:shd w:val="clear" w:color="auto" w:fill="BDD6EE" w:themeFill="accent5" w:themeFillTint="66"/>
          </w:tcPr>
          <w:p w14:paraId="06052D5D" w14:textId="77777777" w:rsidR="00D248B7" w:rsidRPr="000028E0" w:rsidRDefault="00D248B7" w:rsidP="005E2D1F">
            <w:pPr>
              <w:jc w:val="center"/>
              <w:rPr>
                <w:noProof/>
              </w:rPr>
            </w:pPr>
          </w:p>
        </w:tc>
        <w:tc>
          <w:tcPr>
            <w:tcW w:w="3097" w:type="dxa"/>
            <w:vMerge/>
            <w:tcBorders>
              <w:bottom w:val="single" w:sz="4" w:space="0" w:color="auto"/>
            </w:tcBorders>
          </w:tcPr>
          <w:p w14:paraId="0FA9FC57" w14:textId="77777777" w:rsidR="00D248B7" w:rsidRPr="000028E0" w:rsidRDefault="00D248B7" w:rsidP="005E2D1F">
            <w:pPr>
              <w:jc w:val="center"/>
              <w:rPr>
                <w:noProof/>
              </w:rPr>
            </w:pPr>
          </w:p>
        </w:tc>
        <w:tc>
          <w:tcPr>
            <w:tcW w:w="3119" w:type="dxa"/>
            <w:tcBorders>
              <w:bottom w:val="single" w:sz="4" w:space="0" w:color="auto"/>
            </w:tcBorders>
          </w:tcPr>
          <w:p w14:paraId="26816688" w14:textId="77777777" w:rsidR="00D248B7" w:rsidRDefault="00D248B7" w:rsidP="005E2D1F">
            <w:pPr>
              <w:rPr>
                <w:noProof/>
                <w:color w:val="4472C4"/>
                <w:lang w:eastAsia="en-GB"/>
              </w:rPr>
            </w:pPr>
            <w:r w:rsidRPr="00A85446">
              <w:rPr>
                <w:noProof/>
                <w:color w:val="4472C4"/>
                <w:lang w:eastAsia="en-GB"/>
              </w:rPr>
              <w:t xml:space="preserve">Area = 4 × 4 </w:t>
            </w:r>
          </w:p>
          <w:p w14:paraId="14CC7E5F" w14:textId="412C97D8" w:rsidR="00D248B7" w:rsidRPr="00A85446" w:rsidRDefault="00D248B7" w:rsidP="005E2D1F">
            <w:pPr>
              <w:rPr>
                <w:noProof/>
                <w:color w:val="4472C4"/>
                <w:lang w:eastAsia="en-GB"/>
              </w:rPr>
            </w:pPr>
            <w:r>
              <w:rPr>
                <w:noProof/>
                <w:color w:val="4472C4"/>
                <w:lang w:eastAsia="en-GB"/>
              </w:rPr>
              <w:t xml:space="preserve">        </w:t>
            </w:r>
            <w:r w:rsidR="003135FE">
              <w:rPr>
                <w:noProof/>
                <w:color w:val="4472C4"/>
                <w:lang w:eastAsia="en-GB"/>
              </w:rPr>
              <w:t xml:space="preserve"> </w:t>
            </w:r>
            <w:r w:rsidRPr="00A85446">
              <w:rPr>
                <w:noProof/>
                <w:color w:val="4472C4"/>
                <w:lang w:eastAsia="en-GB"/>
              </w:rPr>
              <w:t>= 16 cm</w:t>
            </w:r>
            <w:r w:rsidRPr="00A85446">
              <w:rPr>
                <w:noProof/>
                <w:color w:val="4472C4"/>
                <w:vertAlign w:val="superscript"/>
                <w:lang w:eastAsia="en-GB"/>
              </w:rPr>
              <w:t>2</w:t>
            </w:r>
          </w:p>
        </w:tc>
        <w:tc>
          <w:tcPr>
            <w:tcW w:w="3955" w:type="dxa"/>
            <w:tcBorders>
              <w:bottom w:val="single" w:sz="4" w:space="0" w:color="auto"/>
            </w:tcBorders>
          </w:tcPr>
          <w:p w14:paraId="0418D11E" w14:textId="383D688F" w:rsidR="00D248B7" w:rsidRPr="00A85446" w:rsidRDefault="00D248B7" w:rsidP="005E2D1F">
            <w:pPr>
              <w:rPr>
                <w:rFonts w:eastAsiaTheme="minorEastAsia"/>
                <w:noProof/>
                <w:color w:val="4472C4"/>
                <w:sz w:val="28"/>
                <w:szCs w:val="28"/>
                <w:lang w:eastAsia="en-GB"/>
              </w:rPr>
            </w:pPr>
            <m:oMathPara>
              <m:oMathParaPr>
                <m:jc m:val="left"/>
              </m:oMathParaPr>
              <m:oMath>
                <m:r>
                  <w:rPr>
                    <w:rFonts w:ascii="Cambria Math" w:hAnsi="Cambria Math"/>
                    <w:noProof/>
                    <w:color w:val="4472C4"/>
                    <w:sz w:val="28"/>
                    <w:szCs w:val="28"/>
                    <w:lang w:eastAsia="en-GB"/>
                  </w:rPr>
                  <m:t>A=</m:t>
                </m:r>
                <m:f>
                  <m:fPr>
                    <m:ctrlPr>
                      <w:rPr>
                        <w:rFonts w:ascii="Cambria Math" w:hAnsi="Cambria Math"/>
                        <w:i/>
                        <w:noProof/>
                        <w:color w:val="4472C4"/>
                        <w:sz w:val="28"/>
                        <w:szCs w:val="28"/>
                        <w:lang w:eastAsia="en-GB"/>
                      </w:rPr>
                    </m:ctrlPr>
                  </m:fPr>
                  <m:num>
                    <m:r>
                      <w:rPr>
                        <w:rFonts w:ascii="Cambria Math" w:hAnsi="Cambria Math"/>
                        <w:noProof/>
                        <w:color w:val="4472C4"/>
                        <w:sz w:val="28"/>
                        <w:szCs w:val="28"/>
                        <w:lang w:eastAsia="en-GB"/>
                      </w:rPr>
                      <m:t>1</m:t>
                    </m:r>
                  </m:num>
                  <m:den>
                    <m:r>
                      <w:rPr>
                        <w:rFonts w:ascii="Cambria Math" w:hAnsi="Cambria Math"/>
                        <w:noProof/>
                        <w:color w:val="4472C4"/>
                        <w:sz w:val="28"/>
                        <w:szCs w:val="28"/>
                        <w:lang w:eastAsia="en-GB"/>
                      </w:rPr>
                      <m:t>4</m:t>
                    </m:r>
                  </m:den>
                </m:f>
                <m:r>
                  <w:rPr>
                    <w:rFonts w:ascii="Cambria Math" w:hAnsi="Cambria Math"/>
                    <w:noProof/>
                    <w:color w:val="4472C4"/>
                    <w:sz w:val="28"/>
                    <w:szCs w:val="28"/>
                    <w:lang w:eastAsia="en-GB"/>
                  </w:rPr>
                  <m:t>π</m:t>
                </m:r>
                <m:sSup>
                  <m:sSupPr>
                    <m:ctrlPr>
                      <w:rPr>
                        <w:rFonts w:ascii="Cambria Math" w:hAnsi="Cambria Math"/>
                        <w:noProof/>
                        <w:color w:val="4472C4"/>
                        <w:sz w:val="28"/>
                        <w:szCs w:val="28"/>
                        <w:lang w:eastAsia="en-GB"/>
                      </w:rPr>
                    </m:ctrlPr>
                  </m:sSupPr>
                  <m:e>
                    <m:r>
                      <w:rPr>
                        <w:rFonts w:ascii="Cambria Math" w:hAnsi="Cambria Math"/>
                        <w:noProof/>
                        <w:color w:val="4472C4"/>
                        <w:sz w:val="28"/>
                        <w:szCs w:val="28"/>
                        <w:lang w:eastAsia="en-GB"/>
                      </w:rPr>
                      <m:t>r</m:t>
                    </m:r>
                  </m:e>
                  <m:sup>
                    <m:r>
                      <w:rPr>
                        <w:rFonts w:ascii="Cambria Math" w:hAnsi="Cambria Math"/>
                        <w:noProof/>
                        <w:color w:val="4472C4"/>
                        <w:sz w:val="28"/>
                        <w:szCs w:val="28"/>
                        <w:lang w:eastAsia="en-GB"/>
                      </w:rPr>
                      <m:t>2</m:t>
                    </m:r>
                  </m:sup>
                </m:sSup>
                <m:r>
                  <w:rPr>
                    <w:rFonts w:ascii="Cambria Math" w:hAnsi="Cambria Math"/>
                    <w:noProof/>
                    <w:color w:val="4472C4"/>
                    <w:sz w:val="28"/>
                    <w:szCs w:val="28"/>
                    <w:lang w:eastAsia="en-GB"/>
                  </w:rPr>
                  <m:t>+</m:t>
                </m:r>
                <m:f>
                  <m:fPr>
                    <m:ctrlPr>
                      <w:rPr>
                        <w:rFonts w:ascii="Cambria Math" w:hAnsi="Cambria Math"/>
                        <w:i/>
                        <w:noProof/>
                        <w:color w:val="4472C4"/>
                        <w:sz w:val="28"/>
                        <w:szCs w:val="28"/>
                        <w:lang w:eastAsia="en-GB"/>
                      </w:rPr>
                    </m:ctrlPr>
                  </m:fPr>
                  <m:num>
                    <m:r>
                      <w:rPr>
                        <w:rFonts w:ascii="Cambria Math" w:hAnsi="Cambria Math"/>
                        <w:noProof/>
                        <w:color w:val="4472C4"/>
                        <w:sz w:val="28"/>
                        <w:szCs w:val="28"/>
                        <w:lang w:eastAsia="en-GB"/>
                      </w:rPr>
                      <m:t>1</m:t>
                    </m:r>
                  </m:num>
                  <m:den>
                    <m:r>
                      <w:rPr>
                        <w:rFonts w:ascii="Cambria Math" w:hAnsi="Cambria Math"/>
                        <w:noProof/>
                        <w:color w:val="4472C4"/>
                        <w:sz w:val="28"/>
                        <w:szCs w:val="28"/>
                        <w:lang w:eastAsia="en-GB"/>
                      </w:rPr>
                      <m:t>4</m:t>
                    </m:r>
                  </m:den>
                </m:f>
                <m:r>
                  <w:rPr>
                    <w:rFonts w:ascii="Cambria Math" w:hAnsi="Cambria Math"/>
                    <w:noProof/>
                    <w:color w:val="4472C4"/>
                    <w:sz w:val="28"/>
                    <w:szCs w:val="28"/>
                    <w:lang w:eastAsia="en-GB"/>
                  </w:rPr>
                  <m:t>π</m:t>
                </m:r>
                <m:sSup>
                  <m:sSupPr>
                    <m:ctrlPr>
                      <w:rPr>
                        <w:rFonts w:ascii="Cambria Math" w:hAnsi="Cambria Math"/>
                        <w:noProof/>
                        <w:color w:val="4472C4"/>
                        <w:sz w:val="28"/>
                        <w:szCs w:val="28"/>
                        <w:lang w:eastAsia="en-GB"/>
                      </w:rPr>
                    </m:ctrlPr>
                  </m:sSupPr>
                  <m:e>
                    <m:r>
                      <w:rPr>
                        <w:rFonts w:ascii="Cambria Math" w:hAnsi="Cambria Math"/>
                        <w:noProof/>
                        <w:color w:val="4472C4"/>
                        <w:sz w:val="28"/>
                        <w:szCs w:val="28"/>
                        <w:lang w:eastAsia="en-GB"/>
                      </w:rPr>
                      <m:t>r</m:t>
                    </m:r>
                  </m:e>
                  <m:sup>
                    <m:r>
                      <w:rPr>
                        <w:rFonts w:ascii="Cambria Math" w:hAnsi="Cambria Math"/>
                        <w:noProof/>
                        <w:color w:val="4472C4"/>
                        <w:sz w:val="28"/>
                        <w:szCs w:val="28"/>
                        <w:lang w:eastAsia="en-GB"/>
                      </w:rPr>
                      <m:t>2</m:t>
                    </m:r>
                  </m:sup>
                </m:sSup>
                <m:r>
                  <w:rPr>
                    <w:rFonts w:ascii="Cambria Math" w:hAnsi="Cambria Math"/>
                    <w:noProof/>
                    <w:color w:val="4472C4"/>
                    <w:sz w:val="28"/>
                    <w:szCs w:val="28"/>
                    <w:lang w:eastAsia="en-GB"/>
                  </w:rPr>
                  <m:t>=</m:t>
                </m:r>
                <m:f>
                  <m:fPr>
                    <m:ctrlPr>
                      <w:rPr>
                        <w:rFonts w:ascii="Cambria Math" w:hAnsi="Cambria Math"/>
                        <w:i/>
                        <w:noProof/>
                        <w:color w:val="4472C4"/>
                        <w:sz w:val="28"/>
                        <w:szCs w:val="28"/>
                        <w:lang w:eastAsia="en-GB"/>
                      </w:rPr>
                    </m:ctrlPr>
                  </m:fPr>
                  <m:num>
                    <m:r>
                      <w:rPr>
                        <w:rFonts w:ascii="Cambria Math" w:hAnsi="Cambria Math"/>
                        <w:noProof/>
                        <w:color w:val="4472C4"/>
                        <w:sz w:val="28"/>
                        <w:szCs w:val="28"/>
                        <w:lang w:eastAsia="en-GB"/>
                      </w:rPr>
                      <m:t>1</m:t>
                    </m:r>
                  </m:num>
                  <m:den>
                    <m:r>
                      <w:rPr>
                        <w:rFonts w:ascii="Cambria Math" w:hAnsi="Cambria Math"/>
                        <w:noProof/>
                        <w:color w:val="4472C4"/>
                        <w:sz w:val="28"/>
                        <w:szCs w:val="28"/>
                        <w:lang w:eastAsia="en-GB"/>
                      </w:rPr>
                      <m:t>2</m:t>
                    </m:r>
                  </m:den>
                </m:f>
                <m:r>
                  <w:rPr>
                    <w:rFonts w:ascii="Cambria Math" w:hAnsi="Cambria Math"/>
                    <w:noProof/>
                    <w:color w:val="4472C4"/>
                    <w:sz w:val="28"/>
                    <w:szCs w:val="28"/>
                    <w:lang w:eastAsia="en-GB"/>
                  </w:rPr>
                  <m:t>π</m:t>
                </m:r>
                <m:sSup>
                  <m:sSupPr>
                    <m:ctrlPr>
                      <w:rPr>
                        <w:rFonts w:ascii="Cambria Math" w:hAnsi="Cambria Math"/>
                        <w:noProof/>
                        <w:color w:val="4472C4"/>
                        <w:sz w:val="28"/>
                        <w:szCs w:val="28"/>
                        <w:lang w:eastAsia="en-GB"/>
                      </w:rPr>
                    </m:ctrlPr>
                  </m:sSupPr>
                  <m:e>
                    <m:r>
                      <w:rPr>
                        <w:rFonts w:ascii="Cambria Math" w:hAnsi="Cambria Math"/>
                        <w:noProof/>
                        <w:color w:val="4472C4"/>
                        <w:sz w:val="28"/>
                        <w:szCs w:val="28"/>
                        <w:lang w:eastAsia="en-GB"/>
                      </w:rPr>
                      <m:t>r</m:t>
                    </m:r>
                  </m:e>
                  <m:sup>
                    <m:r>
                      <w:rPr>
                        <w:rFonts w:ascii="Cambria Math" w:hAnsi="Cambria Math"/>
                        <w:noProof/>
                        <w:color w:val="4472C4"/>
                        <w:sz w:val="28"/>
                        <w:szCs w:val="28"/>
                        <w:lang w:eastAsia="en-GB"/>
                      </w:rPr>
                      <m:t>2</m:t>
                    </m:r>
                  </m:sup>
                </m:sSup>
              </m:oMath>
            </m:oMathPara>
          </w:p>
          <w:p w14:paraId="471B0DC4" w14:textId="1E162392" w:rsidR="00D248B7" w:rsidRPr="00A85446" w:rsidRDefault="00D248B7" w:rsidP="005E2D1F">
            <w:pPr>
              <w:rPr>
                <w:noProof/>
                <w:color w:val="4472C4"/>
                <w:lang w:eastAsia="en-GB"/>
              </w:rPr>
            </w:pPr>
            <w:r w:rsidRPr="00A85446">
              <w:rPr>
                <w:noProof/>
                <w:color w:val="4472C4"/>
                <w:lang w:eastAsia="en-GB"/>
              </w:rPr>
              <w:t>Area   = 3.14… × 4</w:t>
            </w:r>
            <w:r w:rsidRPr="00A85446">
              <w:rPr>
                <w:noProof/>
                <w:color w:val="4472C4"/>
                <w:vertAlign w:val="superscript"/>
                <w:lang w:eastAsia="en-GB"/>
              </w:rPr>
              <w:t xml:space="preserve">2 </w:t>
            </w:r>
            <w:r w:rsidRPr="00A85446">
              <w:rPr>
                <w:noProof/>
                <w:color w:val="4472C4"/>
                <w:lang w:eastAsia="en-GB"/>
              </w:rPr>
              <w:t>÷ 2</w:t>
            </w:r>
          </w:p>
          <w:p w14:paraId="73EBF5F0" w14:textId="77777777" w:rsidR="00D248B7" w:rsidRPr="00A85446" w:rsidRDefault="00D248B7" w:rsidP="005E2D1F">
            <w:pPr>
              <w:ind w:left="720"/>
              <w:rPr>
                <w:noProof/>
                <w:color w:val="4472C4"/>
                <w:lang w:eastAsia="en-GB"/>
              </w:rPr>
            </w:pPr>
            <w:r w:rsidRPr="00A85446">
              <w:rPr>
                <w:noProof/>
                <w:color w:val="4472C4"/>
                <w:lang w:eastAsia="en-GB"/>
              </w:rPr>
              <w:t>= 25.132…</w:t>
            </w:r>
          </w:p>
          <w:p w14:paraId="3F4A38FA" w14:textId="5903E34F" w:rsidR="00D248B7" w:rsidRPr="00D248B7" w:rsidRDefault="00D248B7" w:rsidP="00D248B7">
            <w:pPr>
              <w:ind w:left="720"/>
              <w:rPr>
                <w:noProof/>
                <w:color w:val="4472C4"/>
                <w:vertAlign w:val="superscript"/>
                <w:lang w:eastAsia="en-GB"/>
              </w:rPr>
            </w:pPr>
            <w:r w:rsidRPr="00A85446">
              <w:rPr>
                <w:noProof/>
                <w:color w:val="4472C4"/>
                <w:lang w:eastAsia="en-GB"/>
              </w:rPr>
              <w:t>= 25.1</w:t>
            </w:r>
            <w:r>
              <w:rPr>
                <w:noProof/>
                <w:color w:val="4472C4"/>
                <w:lang w:eastAsia="en-GB"/>
              </w:rPr>
              <w:t>3</w:t>
            </w:r>
            <w:r w:rsidRPr="00A85446">
              <w:rPr>
                <w:noProof/>
                <w:color w:val="4472C4"/>
                <w:lang w:eastAsia="en-GB"/>
              </w:rPr>
              <w:t xml:space="preserve"> cm</w:t>
            </w:r>
            <w:r w:rsidRPr="00A85446">
              <w:rPr>
                <w:noProof/>
                <w:color w:val="4472C4"/>
                <w:vertAlign w:val="superscript"/>
                <w:lang w:eastAsia="en-GB"/>
              </w:rPr>
              <w:t>2</w:t>
            </w:r>
          </w:p>
        </w:tc>
        <w:tc>
          <w:tcPr>
            <w:tcW w:w="0" w:type="auto"/>
            <w:vMerge/>
            <w:tcBorders>
              <w:bottom w:val="single" w:sz="4" w:space="0" w:color="auto"/>
            </w:tcBorders>
          </w:tcPr>
          <w:p w14:paraId="1D78981A" w14:textId="77777777" w:rsidR="00D248B7" w:rsidRPr="000028E0" w:rsidRDefault="00D248B7" w:rsidP="005E2D1F">
            <w:pPr>
              <w:rPr>
                <w:b/>
                <w:bCs/>
                <w:noProof/>
                <w:lang w:eastAsia="en-GB"/>
              </w:rPr>
            </w:pPr>
          </w:p>
        </w:tc>
      </w:tr>
    </w:tbl>
    <w:p w14:paraId="2D644DBF" w14:textId="77777777" w:rsidR="00A85446" w:rsidRDefault="00A85446"/>
    <w:tbl>
      <w:tblPr>
        <w:tblStyle w:val="TableGrid"/>
        <w:tblW w:w="0" w:type="auto"/>
        <w:jc w:val="center"/>
        <w:tblLook w:val="04A0" w:firstRow="1" w:lastRow="0" w:firstColumn="1" w:lastColumn="0" w:noHBand="0" w:noVBand="1"/>
      </w:tblPr>
      <w:tblGrid>
        <w:gridCol w:w="523"/>
        <w:gridCol w:w="2874"/>
        <w:gridCol w:w="3261"/>
        <w:gridCol w:w="4036"/>
        <w:gridCol w:w="2771"/>
      </w:tblGrid>
      <w:tr w:rsidR="00772265" w:rsidRPr="000028E0" w14:paraId="5A13E1D2" w14:textId="77777777" w:rsidTr="00B771B9">
        <w:trPr>
          <w:trHeight w:val="243"/>
          <w:jc w:val="center"/>
        </w:trPr>
        <w:tc>
          <w:tcPr>
            <w:tcW w:w="0" w:type="auto"/>
            <w:vMerge w:val="restart"/>
            <w:shd w:val="clear" w:color="auto" w:fill="BDD6EE" w:themeFill="accent5" w:themeFillTint="66"/>
          </w:tcPr>
          <w:p w14:paraId="26C7E8FE" w14:textId="77777777" w:rsidR="00D248B7" w:rsidRPr="00D248B7" w:rsidRDefault="00D248B7" w:rsidP="00D248B7">
            <w:pPr>
              <w:jc w:val="center"/>
              <w:rPr>
                <w:b/>
                <w:bCs/>
              </w:rPr>
            </w:pPr>
            <w:r w:rsidRPr="00A85446">
              <w:rPr>
                <w:b/>
                <w:bCs/>
                <w:color w:val="4472C4"/>
              </w:rPr>
              <w:t>(</w:t>
            </w:r>
            <w:r>
              <w:rPr>
                <w:b/>
                <w:bCs/>
                <w:color w:val="4472C4"/>
              </w:rPr>
              <w:t>b</w:t>
            </w:r>
            <w:r w:rsidRPr="00A85446">
              <w:rPr>
                <w:b/>
                <w:bCs/>
                <w:color w:val="4472C4"/>
              </w:rPr>
              <w:t>)</w:t>
            </w:r>
          </w:p>
          <w:p w14:paraId="5E4219FC" w14:textId="77777777" w:rsidR="00D248B7" w:rsidRPr="000028E0" w:rsidRDefault="00D248B7" w:rsidP="005E2D1F">
            <w:pPr>
              <w:jc w:val="center"/>
              <w:rPr>
                <w:noProof/>
              </w:rPr>
            </w:pPr>
          </w:p>
          <w:p w14:paraId="28EBBDDA" w14:textId="77777777" w:rsidR="00D248B7" w:rsidRPr="000028E0" w:rsidRDefault="00D248B7" w:rsidP="005E2D1F">
            <w:pPr>
              <w:jc w:val="center"/>
              <w:rPr>
                <w:noProof/>
              </w:rPr>
            </w:pPr>
          </w:p>
          <w:p w14:paraId="76DF1DD9" w14:textId="77777777" w:rsidR="00D248B7" w:rsidRPr="000028E0" w:rsidRDefault="00D248B7" w:rsidP="005E2D1F">
            <w:pPr>
              <w:jc w:val="center"/>
              <w:rPr>
                <w:noProof/>
              </w:rPr>
            </w:pPr>
          </w:p>
          <w:p w14:paraId="6888FCE0" w14:textId="77777777" w:rsidR="00D248B7" w:rsidRPr="000028E0" w:rsidRDefault="00D248B7" w:rsidP="005E2D1F">
            <w:pPr>
              <w:jc w:val="center"/>
              <w:rPr>
                <w:noProof/>
              </w:rPr>
            </w:pPr>
          </w:p>
          <w:p w14:paraId="6A59FEB4" w14:textId="77777777" w:rsidR="00D248B7" w:rsidRPr="000028E0" w:rsidRDefault="00D248B7" w:rsidP="005E2D1F">
            <w:pPr>
              <w:jc w:val="center"/>
              <w:rPr>
                <w:noProof/>
              </w:rPr>
            </w:pPr>
          </w:p>
          <w:p w14:paraId="5F1A76E4" w14:textId="77777777" w:rsidR="00D248B7" w:rsidRPr="00A85446" w:rsidRDefault="00D248B7" w:rsidP="005E2D1F">
            <w:pPr>
              <w:jc w:val="center"/>
              <w:rPr>
                <w:b/>
                <w:bCs/>
                <w:color w:val="4472C4"/>
              </w:rPr>
            </w:pPr>
          </w:p>
        </w:tc>
        <w:tc>
          <w:tcPr>
            <w:tcW w:w="2874" w:type="dxa"/>
            <w:vMerge w:val="restart"/>
            <w:shd w:val="clear" w:color="auto" w:fill="BDD6EE" w:themeFill="accent5" w:themeFillTint="66"/>
          </w:tcPr>
          <w:p w14:paraId="15500104" w14:textId="133AFA3B" w:rsidR="00D248B7" w:rsidRPr="002646C6" w:rsidRDefault="00D248B7" w:rsidP="005E2D1F">
            <w:pPr>
              <w:jc w:val="center"/>
              <w:rPr>
                <w:b/>
                <w:bCs/>
                <w:color w:val="000000" w:themeColor="text1"/>
              </w:rPr>
            </w:pPr>
            <w:r w:rsidRPr="002646C6">
              <w:rPr>
                <w:b/>
                <w:bCs/>
                <w:color w:val="000000" w:themeColor="text1"/>
              </w:rPr>
              <w:t>Compound shape</w:t>
            </w:r>
          </w:p>
        </w:tc>
        <w:tc>
          <w:tcPr>
            <w:tcW w:w="3261" w:type="dxa"/>
            <w:tcBorders>
              <w:bottom w:val="single" w:sz="4" w:space="0" w:color="auto"/>
            </w:tcBorders>
            <w:shd w:val="clear" w:color="auto" w:fill="BDD6EE" w:themeFill="accent5" w:themeFillTint="66"/>
          </w:tcPr>
          <w:p w14:paraId="3943B76B" w14:textId="6D8D55F3" w:rsidR="00D248B7" w:rsidRPr="002646C6" w:rsidRDefault="00D248B7" w:rsidP="005E2D1F">
            <w:pPr>
              <w:jc w:val="center"/>
              <w:rPr>
                <w:b/>
                <w:bCs/>
                <w:color w:val="000000" w:themeColor="text1"/>
              </w:rPr>
            </w:pPr>
            <w:r w:rsidRPr="002646C6">
              <w:rPr>
                <w:b/>
                <w:bCs/>
                <w:color w:val="000000" w:themeColor="text1"/>
              </w:rPr>
              <w:t>Column A</w:t>
            </w:r>
          </w:p>
        </w:tc>
        <w:tc>
          <w:tcPr>
            <w:tcW w:w="4036" w:type="dxa"/>
            <w:tcBorders>
              <w:bottom w:val="single" w:sz="4" w:space="0" w:color="auto"/>
            </w:tcBorders>
            <w:shd w:val="clear" w:color="auto" w:fill="BDD6EE" w:themeFill="accent5" w:themeFillTint="66"/>
          </w:tcPr>
          <w:p w14:paraId="75E049DA" w14:textId="101DBA93" w:rsidR="00D248B7" w:rsidRPr="002646C6" w:rsidRDefault="00D248B7" w:rsidP="005E2D1F">
            <w:pPr>
              <w:jc w:val="center"/>
              <w:rPr>
                <w:b/>
                <w:bCs/>
                <w:color w:val="000000" w:themeColor="text1"/>
              </w:rPr>
            </w:pPr>
            <w:r w:rsidRPr="002646C6">
              <w:rPr>
                <w:b/>
                <w:bCs/>
                <w:color w:val="000000" w:themeColor="text1"/>
              </w:rPr>
              <w:t>Column B</w:t>
            </w:r>
          </w:p>
        </w:tc>
        <w:tc>
          <w:tcPr>
            <w:tcW w:w="0" w:type="auto"/>
            <w:tcBorders>
              <w:bottom w:val="single" w:sz="4" w:space="0" w:color="auto"/>
            </w:tcBorders>
            <w:shd w:val="clear" w:color="auto" w:fill="BDD6EE" w:themeFill="accent5" w:themeFillTint="66"/>
          </w:tcPr>
          <w:p w14:paraId="387E2310" w14:textId="26F4BD97" w:rsidR="00D248B7" w:rsidRPr="002646C6" w:rsidRDefault="00D248B7" w:rsidP="005E2D1F">
            <w:pPr>
              <w:jc w:val="center"/>
              <w:rPr>
                <w:b/>
                <w:bCs/>
                <w:noProof/>
                <w:color w:val="000000" w:themeColor="text1"/>
                <w:lang w:eastAsia="en-GB"/>
              </w:rPr>
            </w:pPr>
            <w:r w:rsidRPr="002646C6">
              <w:rPr>
                <w:b/>
                <w:bCs/>
                <w:noProof/>
                <w:color w:val="000000" w:themeColor="text1"/>
                <w:lang w:eastAsia="en-GB"/>
              </w:rPr>
              <w:t>Column C</w:t>
            </w:r>
          </w:p>
        </w:tc>
      </w:tr>
      <w:tr w:rsidR="00772265" w:rsidRPr="000028E0" w14:paraId="1D263278" w14:textId="77777777" w:rsidTr="00B771B9">
        <w:trPr>
          <w:trHeight w:val="243"/>
          <w:jc w:val="center"/>
        </w:trPr>
        <w:tc>
          <w:tcPr>
            <w:tcW w:w="0" w:type="auto"/>
            <w:vMerge/>
            <w:shd w:val="clear" w:color="auto" w:fill="BDD6EE" w:themeFill="accent5" w:themeFillTint="66"/>
          </w:tcPr>
          <w:p w14:paraId="7E6354BA" w14:textId="381AAC33" w:rsidR="00D248B7" w:rsidRPr="00D248B7" w:rsidRDefault="00D248B7" w:rsidP="005E2D1F">
            <w:pPr>
              <w:jc w:val="center"/>
              <w:rPr>
                <w:b/>
                <w:bCs/>
              </w:rPr>
            </w:pPr>
          </w:p>
        </w:tc>
        <w:tc>
          <w:tcPr>
            <w:tcW w:w="2874" w:type="dxa"/>
            <w:vMerge/>
            <w:tcBorders>
              <w:bottom w:val="single" w:sz="4" w:space="0" w:color="auto"/>
            </w:tcBorders>
            <w:shd w:val="clear" w:color="auto" w:fill="BDD6EE" w:themeFill="accent5" w:themeFillTint="66"/>
          </w:tcPr>
          <w:p w14:paraId="43B65217" w14:textId="7F26EC0F" w:rsidR="00D248B7" w:rsidRPr="002646C6" w:rsidRDefault="00D248B7" w:rsidP="005E2D1F">
            <w:pPr>
              <w:jc w:val="center"/>
              <w:rPr>
                <w:noProof/>
                <w:color w:val="000000" w:themeColor="text1"/>
              </w:rPr>
            </w:pPr>
          </w:p>
        </w:tc>
        <w:tc>
          <w:tcPr>
            <w:tcW w:w="3261" w:type="dxa"/>
            <w:tcBorders>
              <w:bottom w:val="single" w:sz="4" w:space="0" w:color="auto"/>
            </w:tcBorders>
            <w:shd w:val="clear" w:color="auto" w:fill="BDD6EE" w:themeFill="accent5" w:themeFillTint="66"/>
          </w:tcPr>
          <w:p w14:paraId="44781333" w14:textId="77777777" w:rsidR="00D248B7" w:rsidRPr="002646C6" w:rsidRDefault="00D248B7" w:rsidP="00D248B7">
            <w:pPr>
              <w:rPr>
                <w:noProof/>
                <w:color w:val="000000" w:themeColor="text1"/>
                <w:lang w:eastAsia="en-GB"/>
              </w:rPr>
            </w:pPr>
            <w:r w:rsidRPr="002646C6">
              <w:rPr>
                <w:b/>
                <w:bCs/>
                <w:color w:val="000000" w:themeColor="text1"/>
              </w:rPr>
              <w:t>Find the area of one part</w:t>
            </w:r>
          </w:p>
        </w:tc>
        <w:tc>
          <w:tcPr>
            <w:tcW w:w="4036" w:type="dxa"/>
            <w:tcBorders>
              <w:bottom w:val="single" w:sz="4" w:space="0" w:color="auto"/>
            </w:tcBorders>
            <w:shd w:val="clear" w:color="auto" w:fill="BDD6EE" w:themeFill="accent5" w:themeFillTint="66"/>
          </w:tcPr>
          <w:p w14:paraId="4D855302" w14:textId="4547D19C" w:rsidR="00D248B7" w:rsidRPr="002646C6" w:rsidRDefault="00133DE2" w:rsidP="00D248B7">
            <w:pPr>
              <w:rPr>
                <w:rFonts w:eastAsia="Calibri"/>
                <w:noProof/>
                <w:color w:val="000000" w:themeColor="text1"/>
                <w:sz w:val="28"/>
                <w:szCs w:val="28"/>
                <w:lang w:eastAsia="en-GB"/>
              </w:rPr>
            </w:pPr>
            <w:r w:rsidRPr="002646C6">
              <w:rPr>
                <w:b/>
                <w:bCs/>
                <w:color w:val="000000" w:themeColor="text1"/>
              </w:rPr>
              <w:t>Draw</w:t>
            </w:r>
            <w:r w:rsidR="00D248B7" w:rsidRPr="002646C6">
              <w:rPr>
                <w:b/>
                <w:bCs/>
                <w:color w:val="000000" w:themeColor="text1"/>
              </w:rPr>
              <w:t xml:space="preserve"> the other shapes and find the areas</w:t>
            </w:r>
          </w:p>
        </w:tc>
        <w:tc>
          <w:tcPr>
            <w:tcW w:w="0" w:type="auto"/>
            <w:tcBorders>
              <w:bottom w:val="single" w:sz="4" w:space="0" w:color="auto"/>
            </w:tcBorders>
            <w:shd w:val="clear" w:color="auto" w:fill="BDD6EE" w:themeFill="accent5" w:themeFillTint="66"/>
          </w:tcPr>
          <w:p w14:paraId="0ECE5882" w14:textId="77777777" w:rsidR="00D248B7" w:rsidRPr="002646C6" w:rsidRDefault="00D248B7" w:rsidP="005E2D1F">
            <w:pPr>
              <w:jc w:val="center"/>
              <w:rPr>
                <w:b/>
                <w:bCs/>
                <w:noProof/>
                <w:color w:val="000000" w:themeColor="text1"/>
                <w:lang w:eastAsia="en-GB"/>
              </w:rPr>
            </w:pPr>
            <w:r w:rsidRPr="002646C6">
              <w:rPr>
                <w:b/>
                <w:bCs/>
                <w:noProof/>
                <w:color w:val="000000" w:themeColor="text1"/>
                <w:lang w:eastAsia="en-GB"/>
              </w:rPr>
              <w:t>Area of shaded part</w:t>
            </w:r>
          </w:p>
        </w:tc>
      </w:tr>
      <w:tr w:rsidR="00D248B7" w:rsidRPr="000028E0" w14:paraId="50FF7E17" w14:textId="77777777" w:rsidTr="00B771B9">
        <w:trPr>
          <w:trHeight w:val="2043"/>
          <w:jc w:val="center"/>
        </w:trPr>
        <w:tc>
          <w:tcPr>
            <w:tcW w:w="0" w:type="auto"/>
            <w:vMerge/>
            <w:shd w:val="clear" w:color="auto" w:fill="BDD6EE" w:themeFill="accent5" w:themeFillTint="66"/>
          </w:tcPr>
          <w:p w14:paraId="0B3CE814" w14:textId="77777777" w:rsidR="00D248B7" w:rsidRPr="004927A5" w:rsidRDefault="00D248B7" w:rsidP="005E2D1F">
            <w:pPr>
              <w:jc w:val="center"/>
              <w:rPr>
                <w:b/>
                <w:bCs/>
                <w:noProof/>
              </w:rPr>
            </w:pPr>
          </w:p>
        </w:tc>
        <w:tc>
          <w:tcPr>
            <w:tcW w:w="2874" w:type="dxa"/>
            <w:vMerge w:val="restart"/>
          </w:tcPr>
          <w:p w14:paraId="253DE9E3" w14:textId="5C3CDC5D" w:rsidR="00D248B7" w:rsidRDefault="00D248B7" w:rsidP="005E2D1F">
            <w:pPr>
              <w:jc w:val="center"/>
              <w:rPr>
                <w:noProof/>
              </w:rPr>
            </w:pPr>
          </w:p>
          <w:p w14:paraId="53428134" w14:textId="77777777" w:rsidR="00D248B7" w:rsidRDefault="00D248B7" w:rsidP="005E2D1F">
            <w:pPr>
              <w:jc w:val="center"/>
              <w:rPr>
                <w:noProof/>
              </w:rPr>
            </w:pPr>
          </w:p>
          <w:p w14:paraId="39639CA1" w14:textId="77777777" w:rsidR="00D248B7" w:rsidRDefault="00D248B7" w:rsidP="005E2D1F">
            <w:pPr>
              <w:jc w:val="center"/>
              <w:rPr>
                <w:noProof/>
              </w:rPr>
            </w:pPr>
          </w:p>
          <w:p w14:paraId="3D7CA62E" w14:textId="77777777" w:rsidR="00D248B7" w:rsidRDefault="00D248B7" w:rsidP="005E2D1F">
            <w:pPr>
              <w:jc w:val="center"/>
              <w:rPr>
                <w:noProof/>
              </w:rPr>
            </w:pPr>
          </w:p>
          <w:p w14:paraId="71FFF672" w14:textId="77777777" w:rsidR="00D248B7" w:rsidRPr="000028E0" w:rsidRDefault="00D248B7" w:rsidP="005E2D1F">
            <w:pPr>
              <w:jc w:val="center"/>
              <w:rPr>
                <w:noProof/>
              </w:rPr>
            </w:pPr>
          </w:p>
          <w:p w14:paraId="039E550D" w14:textId="2F9235E4" w:rsidR="00D248B7" w:rsidRDefault="00E20DF1" w:rsidP="005E2D1F">
            <w:pPr>
              <w:jc w:val="center"/>
              <w:rPr>
                <w:noProof/>
              </w:rPr>
            </w:pPr>
            <w:r>
              <w:rPr>
                <w:noProof/>
              </w:rPr>
              <w:drawing>
                <wp:anchor distT="0" distB="0" distL="114300" distR="114300" simplePos="0" relativeHeight="251719168" behindDoc="0" locked="0" layoutInCell="1" allowOverlap="1" wp14:anchorId="43DD1841" wp14:editId="1BDCA2CB">
                  <wp:simplePos x="0" y="0"/>
                  <wp:positionH relativeFrom="column">
                    <wp:posOffset>141605</wp:posOffset>
                  </wp:positionH>
                  <wp:positionV relativeFrom="paragraph">
                    <wp:posOffset>196850</wp:posOffset>
                  </wp:positionV>
                  <wp:extent cx="1104900" cy="1104900"/>
                  <wp:effectExtent l="0" t="0" r="0" b="0"/>
                  <wp:wrapNone/>
                  <wp:docPr id="27" name="Picture 27" descr="A drawing of a compound shape made up of an unshaded circle inside a shaded square. The circle just fits inside the square, with the sides of the square just touching the circle. The diameter of the circle is labelled '10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drawing of a compound shape made up of an unshaded circle inside a shaded square. The circle just fits inside the square, with the sides of the square just touching the circle. The diameter of the circle is labelled '10 cm'.&#10;"/>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1104900" cy="1104900"/>
                          </a:xfrm>
                          <a:prstGeom prst="rect">
                            <a:avLst/>
                          </a:prstGeom>
                          <a:noFill/>
                          <a:ln>
                            <a:noFill/>
                          </a:ln>
                        </pic:spPr>
                      </pic:pic>
                    </a:graphicData>
                  </a:graphic>
                </wp:anchor>
              </w:drawing>
            </w:r>
          </w:p>
          <w:p w14:paraId="6C317AE8" w14:textId="21A4DB2F" w:rsidR="00D248B7" w:rsidRDefault="00D248B7" w:rsidP="005E2D1F">
            <w:pPr>
              <w:rPr>
                <w:noProof/>
                <w:lang w:eastAsia="en-GB"/>
              </w:rPr>
            </w:pPr>
          </w:p>
          <w:p w14:paraId="478C0F9A" w14:textId="426ECBEE" w:rsidR="00D248B7" w:rsidRPr="000028E0" w:rsidRDefault="00D248B7" w:rsidP="005E2D1F">
            <w:pPr>
              <w:rPr>
                <w:noProof/>
              </w:rPr>
            </w:pPr>
          </w:p>
        </w:tc>
        <w:tc>
          <w:tcPr>
            <w:tcW w:w="3261" w:type="dxa"/>
          </w:tcPr>
          <w:p w14:paraId="0FF841A3" w14:textId="59164D04" w:rsidR="00D248B7" w:rsidRPr="000028E0" w:rsidRDefault="00E20DF1" w:rsidP="005E2D1F">
            <w:pPr>
              <w:rPr>
                <w:noProof/>
                <w:lang w:eastAsia="en-GB"/>
              </w:rPr>
            </w:pPr>
            <w:r>
              <w:rPr>
                <w:noProof/>
                <w:color w:val="4472C4"/>
              </w:rPr>
              <w:drawing>
                <wp:anchor distT="0" distB="0" distL="114300" distR="114300" simplePos="0" relativeHeight="251720192" behindDoc="0" locked="0" layoutInCell="1" allowOverlap="1" wp14:anchorId="7C5A580C" wp14:editId="76397EB1">
                  <wp:simplePos x="0" y="0"/>
                  <wp:positionH relativeFrom="column">
                    <wp:posOffset>464185</wp:posOffset>
                  </wp:positionH>
                  <wp:positionV relativeFrom="paragraph">
                    <wp:posOffset>85725</wp:posOffset>
                  </wp:positionV>
                  <wp:extent cx="869950" cy="1139934"/>
                  <wp:effectExtent l="0" t="0" r="6350" b="3175"/>
                  <wp:wrapNone/>
                  <wp:docPr id="28" name="Picture 28" descr="A drawing of a shaded square. One side of the square is labelled '10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drawing of a shaded square. One side of the square is labelled '10 cm'.&#10;"/>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869950" cy="113993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036" w:type="dxa"/>
          </w:tcPr>
          <w:p w14:paraId="57E7A351" w14:textId="70EC9308" w:rsidR="00D248B7" w:rsidRDefault="00E20DF1" w:rsidP="00E20DF1">
            <w:pPr>
              <w:rPr>
                <w:noProof/>
                <w:lang w:eastAsia="en-GB"/>
              </w:rPr>
            </w:pPr>
            <w:r>
              <w:rPr>
                <w:noProof/>
                <w:lang w:eastAsia="en-GB"/>
              </w:rPr>
              <w:drawing>
                <wp:anchor distT="0" distB="0" distL="114300" distR="114300" simplePos="0" relativeHeight="251721216" behindDoc="0" locked="0" layoutInCell="1" allowOverlap="1" wp14:anchorId="6BB10DA8" wp14:editId="2167C46F">
                  <wp:simplePos x="0" y="0"/>
                  <wp:positionH relativeFrom="column">
                    <wp:posOffset>939165</wp:posOffset>
                  </wp:positionH>
                  <wp:positionV relativeFrom="paragraph">
                    <wp:posOffset>135890</wp:posOffset>
                  </wp:positionV>
                  <wp:extent cx="1104900" cy="1104900"/>
                  <wp:effectExtent l="0" t="0" r="0" b="0"/>
                  <wp:wrapNone/>
                  <wp:docPr id="29" name="Picture 29" descr="A drawing of a circle. The diameter of the circle is labelled '10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drawing of a circle. The diameter of the circle is labelled '10 cm'.&#10;"/>
                          <pic:cNvPicPr>
                            <a:picLocks noChangeAspect="1" noChangeArrowheads="1"/>
                          </pic:cNvPicPr>
                        </pic:nvPicPr>
                        <pic:blipFill>
                          <a:blip r:embed="rId16" cstate="print">
                            <a:extLst>
                              <a:ext uri="{28A0092B-C50C-407E-A947-70E740481C1C}">
                                <a14:useLocalDpi xmlns:a14="http://schemas.microsoft.com/office/drawing/2010/main"/>
                              </a:ext>
                            </a:extLst>
                          </a:blip>
                          <a:srcRect/>
                          <a:stretch>
                            <a:fillRect/>
                          </a:stretch>
                        </pic:blipFill>
                        <pic:spPr bwMode="auto">
                          <a:xfrm>
                            <a:off x="0" y="0"/>
                            <a:ext cx="1104900" cy="1104900"/>
                          </a:xfrm>
                          <a:prstGeom prst="rect">
                            <a:avLst/>
                          </a:prstGeom>
                          <a:noFill/>
                          <a:ln>
                            <a:noFill/>
                          </a:ln>
                        </pic:spPr>
                      </pic:pic>
                    </a:graphicData>
                  </a:graphic>
                </wp:anchor>
              </w:drawing>
            </w:r>
          </w:p>
          <w:p w14:paraId="6C714C8A" w14:textId="77777777" w:rsidR="00D248B7" w:rsidRPr="000028E0" w:rsidRDefault="00D248B7" w:rsidP="005E2D1F">
            <w:pPr>
              <w:rPr>
                <w:noProof/>
                <w:lang w:eastAsia="en-GB"/>
              </w:rPr>
            </w:pPr>
          </w:p>
        </w:tc>
        <w:tc>
          <w:tcPr>
            <w:tcW w:w="0" w:type="auto"/>
            <w:vMerge w:val="restart"/>
          </w:tcPr>
          <w:p w14:paraId="51923C79" w14:textId="77777777" w:rsidR="00D248B7" w:rsidRDefault="00D248B7" w:rsidP="005E2D1F">
            <w:pPr>
              <w:rPr>
                <w:noProof/>
                <w:lang w:eastAsia="en-GB"/>
              </w:rPr>
            </w:pPr>
          </w:p>
          <w:p w14:paraId="7226CEFD" w14:textId="77777777" w:rsidR="00D248B7" w:rsidRDefault="00D248B7" w:rsidP="005E2D1F">
            <w:pPr>
              <w:rPr>
                <w:noProof/>
                <w:lang w:eastAsia="en-GB"/>
              </w:rPr>
            </w:pPr>
          </w:p>
          <w:p w14:paraId="55DFA25D" w14:textId="77777777" w:rsidR="00D248B7" w:rsidRDefault="00D248B7" w:rsidP="005E2D1F">
            <w:pPr>
              <w:rPr>
                <w:noProof/>
                <w:lang w:eastAsia="en-GB"/>
              </w:rPr>
            </w:pPr>
          </w:p>
          <w:p w14:paraId="7F64BDB2" w14:textId="77777777" w:rsidR="00D248B7" w:rsidRDefault="00D248B7" w:rsidP="005E2D1F">
            <w:pPr>
              <w:rPr>
                <w:noProof/>
                <w:lang w:eastAsia="en-GB"/>
              </w:rPr>
            </w:pPr>
          </w:p>
          <w:p w14:paraId="56CE55CA" w14:textId="77777777" w:rsidR="00D248B7" w:rsidRDefault="00D248B7" w:rsidP="005E2D1F">
            <w:pPr>
              <w:rPr>
                <w:noProof/>
                <w:lang w:eastAsia="en-GB"/>
              </w:rPr>
            </w:pPr>
          </w:p>
          <w:p w14:paraId="44BE1799" w14:textId="77777777" w:rsidR="00D248B7" w:rsidRDefault="00D248B7" w:rsidP="005E2D1F">
            <w:pPr>
              <w:rPr>
                <w:noProof/>
                <w:lang w:eastAsia="en-GB"/>
              </w:rPr>
            </w:pPr>
          </w:p>
          <w:p w14:paraId="4B9C3407" w14:textId="77777777" w:rsidR="00D248B7" w:rsidRDefault="00D248B7" w:rsidP="005E2D1F">
            <w:pPr>
              <w:rPr>
                <w:noProof/>
                <w:lang w:eastAsia="en-GB"/>
              </w:rPr>
            </w:pPr>
          </w:p>
          <w:p w14:paraId="4284DC84" w14:textId="77777777" w:rsidR="00D248B7" w:rsidRDefault="00D248B7" w:rsidP="005E2D1F">
            <w:pPr>
              <w:rPr>
                <w:noProof/>
                <w:lang w:eastAsia="en-GB"/>
              </w:rPr>
            </w:pPr>
          </w:p>
          <w:p w14:paraId="74E3FA51" w14:textId="53F98626" w:rsidR="00D248B7" w:rsidRPr="002A6E70" w:rsidRDefault="00D248B7" w:rsidP="00D248B7">
            <w:pPr>
              <w:rPr>
                <w:noProof/>
                <w:color w:val="4472C4"/>
                <w:lang w:eastAsia="en-GB"/>
              </w:rPr>
            </w:pPr>
            <w:r w:rsidRPr="002A6E70">
              <w:rPr>
                <w:noProof/>
                <w:color w:val="4472C4"/>
                <w:lang w:eastAsia="en-GB"/>
              </w:rPr>
              <w:t xml:space="preserve">Area = 100 </w:t>
            </w:r>
            <w:r w:rsidR="002A6E70" w:rsidRPr="002A6E70">
              <w:rPr>
                <w:noProof/>
                <w:color w:val="4472C4"/>
                <w:lang w:eastAsia="en-GB"/>
              </w:rPr>
              <w:t>–</w:t>
            </w:r>
            <w:r w:rsidRPr="002A6E70">
              <w:rPr>
                <w:noProof/>
                <w:color w:val="4472C4"/>
                <w:lang w:eastAsia="en-GB"/>
              </w:rPr>
              <w:t xml:space="preserve"> 78.54 </w:t>
            </w:r>
          </w:p>
          <w:p w14:paraId="412FE75C" w14:textId="726DEBFD" w:rsidR="00D248B7" w:rsidRPr="002A6E70" w:rsidRDefault="00D248B7" w:rsidP="00D248B7">
            <w:pPr>
              <w:rPr>
                <w:noProof/>
                <w:color w:val="4472C4"/>
                <w:lang w:eastAsia="en-GB"/>
              </w:rPr>
            </w:pPr>
            <w:r w:rsidRPr="002A6E70">
              <w:rPr>
                <w:noProof/>
                <w:color w:val="4472C4"/>
                <w:lang w:eastAsia="en-GB"/>
              </w:rPr>
              <w:t xml:space="preserve">         = 21.46</w:t>
            </w:r>
          </w:p>
          <w:p w14:paraId="65CB90A8" w14:textId="31E45369" w:rsidR="00D248B7" w:rsidRPr="002A6E70" w:rsidRDefault="00D248B7" w:rsidP="00D248B7">
            <w:pPr>
              <w:rPr>
                <w:noProof/>
                <w:color w:val="4472C4"/>
                <w:lang w:eastAsia="en-GB"/>
              </w:rPr>
            </w:pPr>
            <w:r w:rsidRPr="002A6E70">
              <w:rPr>
                <w:noProof/>
                <w:color w:val="4472C4"/>
                <w:lang w:eastAsia="en-GB"/>
              </w:rPr>
              <w:t xml:space="preserve">         = 21.5 cm</w:t>
            </w:r>
            <w:r w:rsidRPr="002A6E70">
              <w:rPr>
                <w:noProof/>
                <w:color w:val="4472C4"/>
                <w:vertAlign w:val="superscript"/>
                <w:lang w:eastAsia="en-GB"/>
              </w:rPr>
              <w:t>2</w:t>
            </w:r>
            <w:r w:rsidR="00893FEE">
              <w:rPr>
                <w:noProof/>
                <w:color w:val="4472C4"/>
                <w:vertAlign w:val="superscript"/>
                <w:lang w:eastAsia="en-GB"/>
              </w:rPr>
              <w:t xml:space="preserve"> </w:t>
            </w:r>
            <w:r w:rsidR="00893FEE" w:rsidRPr="007C0FE8">
              <w:rPr>
                <w:noProof/>
                <w:color w:val="4472C4"/>
                <w:lang w:eastAsia="en-GB"/>
              </w:rPr>
              <w:t>(1 d.p.)</w:t>
            </w:r>
          </w:p>
          <w:p w14:paraId="4D796DDF" w14:textId="77777777" w:rsidR="00D248B7" w:rsidRDefault="00D248B7" w:rsidP="005E2D1F">
            <w:pPr>
              <w:jc w:val="center"/>
              <w:rPr>
                <w:noProof/>
              </w:rPr>
            </w:pPr>
          </w:p>
          <w:p w14:paraId="4678F2FB" w14:textId="77777777" w:rsidR="00D248B7" w:rsidRDefault="00D248B7" w:rsidP="005E2D1F">
            <w:pPr>
              <w:jc w:val="center"/>
              <w:rPr>
                <w:noProof/>
              </w:rPr>
            </w:pPr>
          </w:p>
          <w:p w14:paraId="589A3A09" w14:textId="77777777" w:rsidR="00D248B7" w:rsidRDefault="00D248B7" w:rsidP="002646C6">
            <w:pPr>
              <w:rPr>
                <w:noProof/>
              </w:rPr>
            </w:pPr>
          </w:p>
          <w:p w14:paraId="2FB161BC" w14:textId="77777777" w:rsidR="00D248B7" w:rsidRDefault="00D248B7" w:rsidP="005E2D1F">
            <w:pPr>
              <w:rPr>
                <w:noProof/>
              </w:rPr>
            </w:pPr>
          </w:p>
          <w:p w14:paraId="42FF2371" w14:textId="77777777" w:rsidR="00D248B7" w:rsidRDefault="00D248B7" w:rsidP="005E2D1F">
            <w:pPr>
              <w:jc w:val="center"/>
              <w:rPr>
                <w:noProof/>
              </w:rPr>
            </w:pPr>
          </w:p>
        </w:tc>
      </w:tr>
      <w:tr w:rsidR="00D248B7" w:rsidRPr="000028E0" w14:paraId="5134AD59" w14:textId="77777777" w:rsidTr="00B771B9">
        <w:trPr>
          <w:jc w:val="center"/>
        </w:trPr>
        <w:tc>
          <w:tcPr>
            <w:tcW w:w="0" w:type="auto"/>
            <w:vMerge/>
            <w:shd w:val="clear" w:color="auto" w:fill="BDD6EE" w:themeFill="accent5" w:themeFillTint="66"/>
          </w:tcPr>
          <w:p w14:paraId="7495229A" w14:textId="77777777" w:rsidR="00D248B7" w:rsidRPr="000028E0" w:rsidRDefault="00D248B7" w:rsidP="005E2D1F">
            <w:pPr>
              <w:jc w:val="center"/>
              <w:rPr>
                <w:noProof/>
              </w:rPr>
            </w:pPr>
          </w:p>
        </w:tc>
        <w:tc>
          <w:tcPr>
            <w:tcW w:w="2874" w:type="dxa"/>
            <w:vMerge/>
          </w:tcPr>
          <w:p w14:paraId="185D5D84" w14:textId="77777777" w:rsidR="00D248B7" w:rsidRPr="000028E0" w:rsidRDefault="00D248B7" w:rsidP="005E2D1F">
            <w:pPr>
              <w:rPr>
                <w:noProof/>
                <w:lang w:eastAsia="en-GB"/>
              </w:rPr>
            </w:pPr>
          </w:p>
        </w:tc>
        <w:tc>
          <w:tcPr>
            <w:tcW w:w="3261" w:type="dxa"/>
          </w:tcPr>
          <w:p w14:paraId="50D95643" w14:textId="77777777" w:rsidR="00D248B7" w:rsidRPr="002A6E70" w:rsidRDefault="00D248B7" w:rsidP="005E2D1F">
            <w:pPr>
              <w:jc w:val="center"/>
              <w:rPr>
                <w:noProof/>
                <w:color w:val="4472C4"/>
                <w:lang w:eastAsia="en-GB"/>
              </w:rPr>
            </w:pPr>
          </w:p>
          <w:p w14:paraId="1B91D045" w14:textId="77777777" w:rsidR="00D248B7" w:rsidRPr="002A6E70" w:rsidRDefault="00D248B7" w:rsidP="005E2D1F">
            <w:pPr>
              <w:rPr>
                <w:noProof/>
                <w:color w:val="4472C4"/>
                <w:lang w:eastAsia="en-GB"/>
              </w:rPr>
            </w:pPr>
            <w:r w:rsidRPr="002A6E70">
              <w:rPr>
                <w:noProof/>
                <w:color w:val="4472C4"/>
                <w:lang w:eastAsia="en-GB"/>
              </w:rPr>
              <w:t xml:space="preserve">Area = 10 × 10 </w:t>
            </w:r>
          </w:p>
          <w:p w14:paraId="3CCF22DB" w14:textId="7D7D9A29" w:rsidR="00D248B7" w:rsidRPr="002A6E70" w:rsidRDefault="00D248B7" w:rsidP="005E2D1F">
            <w:pPr>
              <w:rPr>
                <w:color w:val="4472C4"/>
                <w:lang w:eastAsia="en-GB"/>
              </w:rPr>
            </w:pPr>
            <w:r w:rsidRPr="002A6E70">
              <w:rPr>
                <w:noProof/>
                <w:color w:val="4472C4"/>
                <w:lang w:eastAsia="en-GB"/>
              </w:rPr>
              <w:t xml:space="preserve">         = 100 cm</w:t>
            </w:r>
            <w:r w:rsidRPr="002A6E70">
              <w:rPr>
                <w:noProof/>
                <w:color w:val="4472C4"/>
                <w:vertAlign w:val="superscript"/>
                <w:lang w:eastAsia="en-GB"/>
              </w:rPr>
              <w:t>2</w:t>
            </w:r>
          </w:p>
        </w:tc>
        <w:tc>
          <w:tcPr>
            <w:tcW w:w="4036" w:type="dxa"/>
          </w:tcPr>
          <w:p w14:paraId="7178EF37" w14:textId="77777777" w:rsidR="00D248B7" w:rsidRPr="002A6E70" w:rsidRDefault="00D248B7" w:rsidP="005E2D1F">
            <w:pPr>
              <w:jc w:val="center"/>
              <w:rPr>
                <w:noProof/>
                <w:color w:val="4472C4"/>
                <w:lang w:eastAsia="en-GB"/>
              </w:rPr>
            </w:pPr>
          </w:p>
          <w:p w14:paraId="477E1202" w14:textId="0B5FD93F" w:rsidR="00D248B7" w:rsidRPr="002A6E70" w:rsidRDefault="00D248B7" w:rsidP="005E2D1F">
            <w:pPr>
              <w:rPr>
                <w:rFonts w:eastAsiaTheme="minorEastAsia"/>
                <w:noProof/>
                <w:color w:val="4472C4"/>
                <w:sz w:val="28"/>
                <w:szCs w:val="28"/>
                <w:lang w:eastAsia="en-GB"/>
              </w:rPr>
            </w:pPr>
            <m:oMathPara>
              <m:oMathParaPr>
                <m:jc m:val="left"/>
              </m:oMathParaPr>
              <m:oMath>
                <m:r>
                  <w:rPr>
                    <w:rFonts w:ascii="Cambria Math" w:hAnsi="Cambria Math"/>
                    <w:noProof/>
                    <w:color w:val="4472C4"/>
                    <w:sz w:val="28"/>
                    <w:szCs w:val="28"/>
                    <w:lang w:eastAsia="en-GB"/>
                  </w:rPr>
                  <m:t>A=π</m:t>
                </m:r>
                <m:sSup>
                  <m:sSupPr>
                    <m:ctrlPr>
                      <w:rPr>
                        <w:rFonts w:ascii="Cambria Math" w:hAnsi="Cambria Math"/>
                        <w:noProof/>
                        <w:color w:val="4472C4"/>
                        <w:sz w:val="28"/>
                        <w:szCs w:val="28"/>
                        <w:lang w:eastAsia="en-GB"/>
                      </w:rPr>
                    </m:ctrlPr>
                  </m:sSupPr>
                  <m:e>
                    <m:r>
                      <w:rPr>
                        <w:rFonts w:ascii="Cambria Math" w:hAnsi="Cambria Math"/>
                        <w:noProof/>
                        <w:color w:val="4472C4"/>
                        <w:sz w:val="28"/>
                        <w:szCs w:val="28"/>
                        <w:lang w:eastAsia="en-GB"/>
                      </w:rPr>
                      <m:t>r</m:t>
                    </m:r>
                  </m:e>
                  <m:sup>
                    <m:r>
                      <w:rPr>
                        <w:rFonts w:ascii="Cambria Math" w:hAnsi="Cambria Math"/>
                        <w:noProof/>
                        <w:color w:val="4472C4"/>
                        <w:sz w:val="28"/>
                        <w:szCs w:val="28"/>
                        <w:lang w:eastAsia="en-GB"/>
                      </w:rPr>
                      <m:t>2</m:t>
                    </m:r>
                  </m:sup>
                </m:sSup>
              </m:oMath>
            </m:oMathPara>
          </w:p>
          <w:p w14:paraId="4A85A879" w14:textId="77777777" w:rsidR="00D248B7" w:rsidRPr="002A6E70" w:rsidRDefault="00D248B7" w:rsidP="005E2D1F">
            <w:pPr>
              <w:rPr>
                <w:noProof/>
                <w:color w:val="4472C4"/>
                <w:lang w:eastAsia="en-GB"/>
              </w:rPr>
            </w:pPr>
            <w:r w:rsidRPr="002A6E70">
              <w:rPr>
                <w:noProof/>
                <w:color w:val="4472C4"/>
                <w:lang w:eastAsia="en-GB"/>
              </w:rPr>
              <w:t>Area  = 3.14… × 5</w:t>
            </w:r>
            <w:r w:rsidRPr="002A6E70">
              <w:rPr>
                <w:noProof/>
                <w:color w:val="4472C4"/>
                <w:vertAlign w:val="superscript"/>
                <w:lang w:eastAsia="en-GB"/>
              </w:rPr>
              <w:t>2</w:t>
            </w:r>
          </w:p>
          <w:p w14:paraId="049D0A52" w14:textId="77777777" w:rsidR="00D248B7" w:rsidRPr="002A6E70" w:rsidRDefault="00D248B7" w:rsidP="005E2D1F">
            <w:pPr>
              <w:ind w:firstLine="606"/>
              <w:rPr>
                <w:noProof/>
                <w:color w:val="4472C4"/>
                <w:lang w:eastAsia="en-GB"/>
              </w:rPr>
            </w:pPr>
            <w:r w:rsidRPr="002A6E70">
              <w:rPr>
                <w:noProof/>
                <w:color w:val="4472C4"/>
                <w:lang w:eastAsia="en-GB"/>
              </w:rPr>
              <w:t>= 78.539…</w:t>
            </w:r>
          </w:p>
          <w:p w14:paraId="2C0C2089" w14:textId="2913006B" w:rsidR="00D248B7" w:rsidRPr="002A6E70" w:rsidRDefault="00D248B7" w:rsidP="00A85446">
            <w:pPr>
              <w:ind w:firstLine="606"/>
              <w:rPr>
                <w:noProof/>
                <w:color w:val="4472C4"/>
                <w:vertAlign w:val="superscript"/>
                <w:lang w:eastAsia="en-GB"/>
              </w:rPr>
            </w:pPr>
            <w:r w:rsidRPr="002A6E70">
              <w:rPr>
                <w:noProof/>
                <w:color w:val="4472C4"/>
                <w:lang w:eastAsia="en-GB"/>
              </w:rPr>
              <w:t>= 78.54 cm</w:t>
            </w:r>
            <w:r w:rsidRPr="002A6E70">
              <w:rPr>
                <w:noProof/>
                <w:color w:val="4472C4"/>
                <w:vertAlign w:val="superscript"/>
                <w:lang w:eastAsia="en-GB"/>
              </w:rPr>
              <w:t>2</w:t>
            </w:r>
          </w:p>
        </w:tc>
        <w:tc>
          <w:tcPr>
            <w:tcW w:w="0" w:type="auto"/>
            <w:vMerge/>
          </w:tcPr>
          <w:p w14:paraId="6848F039" w14:textId="77777777" w:rsidR="00D248B7" w:rsidRDefault="00D248B7" w:rsidP="005E2D1F">
            <w:pPr>
              <w:jc w:val="center"/>
              <w:rPr>
                <w:noProof/>
                <w:lang w:eastAsia="en-GB"/>
              </w:rPr>
            </w:pPr>
          </w:p>
        </w:tc>
      </w:tr>
    </w:tbl>
    <w:p w14:paraId="437E6015" w14:textId="77777777" w:rsidR="00A85446" w:rsidRDefault="00A85446"/>
    <w:tbl>
      <w:tblPr>
        <w:tblStyle w:val="TableGrid"/>
        <w:tblW w:w="0" w:type="auto"/>
        <w:jc w:val="center"/>
        <w:tblLook w:val="04A0" w:firstRow="1" w:lastRow="0" w:firstColumn="1" w:lastColumn="0" w:noHBand="0" w:noVBand="1"/>
      </w:tblPr>
      <w:tblGrid>
        <w:gridCol w:w="510"/>
        <w:gridCol w:w="2887"/>
        <w:gridCol w:w="3286"/>
        <w:gridCol w:w="3942"/>
        <w:gridCol w:w="2718"/>
      </w:tblGrid>
      <w:tr w:rsidR="00133DE2" w:rsidRPr="000028E0" w14:paraId="3337BD0B" w14:textId="77777777" w:rsidTr="00B771B9">
        <w:trPr>
          <w:jc w:val="center"/>
        </w:trPr>
        <w:tc>
          <w:tcPr>
            <w:tcW w:w="510" w:type="dxa"/>
            <w:vMerge w:val="restart"/>
            <w:shd w:val="clear" w:color="auto" w:fill="BDD6EE" w:themeFill="accent5" w:themeFillTint="66"/>
          </w:tcPr>
          <w:p w14:paraId="7D4CB1C3" w14:textId="2CD584F4" w:rsidR="00133DE2" w:rsidRPr="00133DE2" w:rsidRDefault="00133DE2" w:rsidP="005E2D1F">
            <w:pPr>
              <w:rPr>
                <w:b/>
                <w:bCs/>
                <w:noProof/>
                <w:color w:val="4472C4"/>
                <w:lang w:eastAsia="en-GB"/>
              </w:rPr>
            </w:pPr>
            <w:r w:rsidRPr="00133DE2">
              <w:rPr>
                <w:b/>
                <w:bCs/>
                <w:noProof/>
                <w:color w:val="4472C4"/>
                <w:lang w:eastAsia="en-GB"/>
              </w:rPr>
              <w:lastRenderedPageBreak/>
              <w:t>(c)</w:t>
            </w:r>
          </w:p>
          <w:p w14:paraId="024C9029" w14:textId="77777777" w:rsidR="00133DE2" w:rsidRPr="000028E0" w:rsidRDefault="00133DE2" w:rsidP="005E2D1F">
            <w:pPr>
              <w:rPr>
                <w:noProof/>
                <w:lang w:eastAsia="en-GB"/>
              </w:rPr>
            </w:pPr>
          </w:p>
          <w:p w14:paraId="4E43345C" w14:textId="77777777" w:rsidR="00133DE2" w:rsidRPr="000028E0" w:rsidRDefault="00133DE2" w:rsidP="005E2D1F">
            <w:pPr>
              <w:rPr>
                <w:noProof/>
                <w:lang w:eastAsia="en-GB"/>
              </w:rPr>
            </w:pPr>
          </w:p>
          <w:p w14:paraId="033C817F" w14:textId="77777777" w:rsidR="00133DE2" w:rsidRPr="000028E0" w:rsidRDefault="00133DE2" w:rsidP="005E2D1F">
            <w:pPr>
              <w:rPr>
                <w:noProof/>
                <w:lang w:eastAsia="en-GB"/>
              </w:rPr>
            </w:pPr>
          </w:p>
          <w:p w14:paraId="4340A7F9" w14:textId="77777777" w:rsidR="00133DE2" w:rsidRPr="000028E0" w:rsidRDefault="00133DE2" w:rsidP="005E2D1F">
            <w:pPr>
              <w:rPr>
                <w:noProof/>
                <w:lang w:eastAsia="en-GB"/>
              </w:rPr>
            </w:pPr>
          </w:p>
          <w:p w14:paraId="2278D633" w14:textId="77777777" w:rsidR="00133DE2" w:rsidRPr="000028E0" w:rsidRDefault="00133DE2" w:rsidP="005E2D1F">
            <w:pPr>
              <w:rPr>
                <w:noProof/>
                <w:lang w:eastAsia="en-GB"/>
              </w:rPr>
            </w:pPr>
          </w:p>
          <w:p w14:paraId="6CEB05B9" w14:textId="77777777" w:rsidR="00133DE2" w:rsidRPr="000028E0" w:rsidRDefault="00133DE2" w:rsidP="005E2D1F">
            <w:pPr>
              <w:rPr>
                <w:noProof/>
              </w:rPr>
            </w:pPr>
          </w:p>
        </w:tc>
        <w:tc>
          <w:tcPr>
            <w:tcW w:w="2887" w:type="dxa"/>
            <w:vMerge w:val="restart"/>
            <w:shd w:val="clear" w:color="auto" w:fill="BDD6EE" w:themeFill="accent5" w:themeFillTint="66"/>
          </w:tcPr>
          <w:p w14:paraId="0F47749C" w14:textId="5AA8F39B" w:rsidR="00133DE2" w:rsidRPr="002646C6" w:rsidRDefault="00133DE2" w:rsidP="00133DE2">
            <w:pPr>
              <w:jc w:val="center"/>
              <w:rPr>
                <w:noProof/>
                <w:color w:val="000000" w:themeColor="text1"/>
                <w:lang w:eastAsia="en-GB"/>
              </w:rPr>
            </w:pPr>
            <w:r w:rsidRPr="002646C6">
              <w:rPr>
                <w:b/>
                <w:bCs/>
                <w:color w:val="000000" w:themeColor="text1"/>
              </w:rPr>
              <w:t>Compound shape</w:t>
            </w:r>
          </w:p>
        </w:tc>
        <w:tc>
          <w:tcPr>
            <w:tcW w:w="3286" w:type="dxa"/>
            <w:shd w:val="clear" w:color="auto" w:fill="BDD6EE" w:themeFill="accent5" w:themeFillTint="66"/>
          </w:tcPr>
          <w:p w14:paraId="43513573" w14:textId="77777777" w:rsidR="00133DE2" w:rsidRPr="002646C6" w:rsidRDefault="00133DE2" w:rsidP="005E2D1F">
            <w:pPr>
              <w:jc w:val="center"/>
              <w:rPr>
                <w:noProof/>
                <w:color w:val="000000" w:themeColor="text1"/>
                <w:lang w:eastAsia="en-GB"/>
              </w:rPr>
            </w:pPr>
            <w:r w:rsidRPr="002646C6">
              <w:rPr>
                <w:b/>
                <w:bCs/>
                <w:color w:val="000000" w:themeColor="text1"/>
              </w:rPr>
              <w:t>Column A</w:t>
            </w:r>
          </w:p>
        </w:tc>
        <w:tc>
          <w:tcPr>
            <w:tcW w:w="3942" w:type="dxa"/>
            <w:shd w:val="clear" w:color="auto" w:fill="BDD6EE" w:themeFill="accent5" w:themeFillTint="66"/>
          </w:tcPr>
          <w:p w14:paraId="1D7C6022" w14:textId="77777777" w:rsidR="00133DE2" w:rsidRPr="002646C6" w:rsidRDefault="00133DE2" w:rsidP="005E2D1F">
            <w:pPr>
              <w:jc w:val="center"/>
              <w:rPr>
                <w:noProof/>
                <w:color w:val="000000" w:themeColor="text1"/>
                <w:lang w:eastAsia="en-GB"/>
              </w:rPr>
            </w:pPr>
            <w:r w:rsidRPr="002646C6">
              <w:rPr>
                <w:b/>
                <w:bCs/>
                <w:color w:val="000000" w:themeColor="text1"/>
              </w:rPr>
              <w:t>Column B</w:t>
            </w:r>
          </w:p>
        </w:tc>
        <w:tc>
          <w:tcPr>
            <w:tcW w:w="0" w:type="auto"/>
            <w:shd w:val="clear" w:color="auto" w:fill="BDD6EE" w:themeFill="accent5" w:themeFillTint="66"/>
          </w:tcPr>
          <w:p w14:paraId="4780CCA5" w14:textId="77777777" w:rsidR="00133DE2" w:rsidRPr="002646C6" w:rsidRDefault="00133DE2" w:rsidP="005E2D1F">
            <w:pPr>
              <w:jc w:val="center"/>
              <w:rPr>
                <w:noProof/>
                <w:color w:val="000000" w:themeColor="text1"/>
                <w:lang w:eastAsia="en-GB"/>
              </w:rPr>
            </w:pPr>
            <w:r w:rsidRPr="002646C6">
              <w:rPr>
                <w:b/>
                <w:bCs/>
                <w:color w:val="000000" w:themeColor="text1"/>
              </w:rPr>
              <w:t>Column C</w:t>
            </w:r>
          </w:p>
        </w:tc>
      </w:tr>
      <w:tr w:rsidR="00133DE2" w:rsidRPr="000028E0" w14:paraId="2C35986A" w14:textId="77777777" w:rsidTr="00B771B9">
        <w:trPr>
          <w:jc w:val="center"/>
        </w:trPr>
        <w:tc>
          <w:tcPr>
            <w:tcW w:w="510" w:type="dxa"/>
            <w:vMerge/>
            <w:shd w:val="clear" w:color="auto" w:fill="BDD6EE" w:themeFill="accent5" w:themeFillTint="66"/>
          </w:tcPr>
          <w:p w14:paraId="7C5C266F" w14:textId="77777777" w:rsidR="00133DE2" w:rsidRPr="000028E0" w:rsidRDefault="00133DE2" w:rsidP="005E2D1F">
            <w:pPr>
              <w:rPr>
                <w:noProof/>
              </w:rPr>
            </w:pPr>
          </w:p>
        </w:tc>
        <w:tc>
          <w:tcPr>
            <w:tcW w:w="2887" w:type="dxa"/>
            <w:vMerge/>
            <w:shd w:val="clear" w:color="auto" w:fill="BDD6EE" w:themeFill="accent5" w:themeFillTint="66"/>
          </w:tcPr>
          <w:p w14:paraId="763B6F8D" w14:textId="5EA77E66" w:rsidR="00133DE2" w:rsidRPr="002646C6" w:rsidRDefault="00133DE2" w:rsidP="00133DE2">
            <w:pPr>
              <w:jc w:val="center"/>
              <w:rPr>
                <w:noProof/>
                <w:color w:val="000000" w:themeColor="text1"/>
                <w:lang w:eastAsia="en-GB"/>
              </w:rPr>
            </w:pPr>
          </w:p>
        </w:tc>
        <w:tc>
          <w:tcPr>
            <w:tcW w:w="3286" w:type="dxa"/>
            <w:shd w:val="clear" w:color="auto" w:fill="BDD6EE" w:themeFill="accent5" w:themeFillTint="66"/>
          </w:tcPr>
          <w:p w14:paraId="61335E8B" w14:textId="77777777" w:rsidR="00133DE2" w:rsidRPr="002646C6" w:rsidRDefault="00133DE2" w:rsidP="00133DE2">
            <w:pPr>
              <w:rPr>
                <w:noProof/>
                <w:color w:val="000000" w:themeColor="text1"/>
                <w:lang w:eastAsia="en-GB"/>
              </w:rPr>
            </w:pPr>
            <w:r w:rsidRPr="002646C6">
              <w:rPr>
                <w:b/>
                <w:bCs/>
                <w:color w:val="000000" w:themeColor="text1"/>
              </w:rPr>
              <w:t>Find the area of one part</w:t>
            </w:r>
          </w:p>
        </w:tc>
        <w:tc>
          <w:tcPr>
            <w:tcW w:w="3942" w:type="dxa"/>
            <w:shd w:val="clear" w:color="auto" w:fill="BDD6EE" w:themeFill="accent5" w:themeFillTint="66"/>
          </w:tcPr>
          <w:p w14:paraId="0ABEF11C" w14:textId="2CDB96D2" w:rsidR="00133DE2" w:rsidRPr="002646C6" w:rsidRDefault="00133DE2" w:rsidP="00133DE2">
            <w:pPr>
              <w:rPr>
                <w:noProof/>
                <w:color w:val="000000" w:themeColor="text1"/>
                <w:lang w:eastAsia="en-GB"/>
              </w:rPr>
            </w:pPr>
            <w:r w:rsidRPr="002646C6">
              <w:rPr>
                <w:b/>
                <w:bCs/>
                <w:color w:val="000000" w:themeColor="text1"/>
              </w:rPr>
              <w:t>Draw the other shapes and find the areas</w:t>
            </w:r>
          </w:p>
        </w:tc>
        <w:tc>
          <w:tcPr>
            <w:tcW w:w="0" w:type="auto"/>
            <w:shd w:val="clear" w:color="auto" w:fill="BDD6EE" w:themeFill="accent5" w:themeFillTint="66"/>
          </w:tcPr>
          <w:p w14:paraId="5A348740" w14:textId="77777777" w:rsidR="00133DE2" w:rsidRPr="002646C6" w:rsidRDefault="00133DE2" w:rsidP="005E2D1F">
            <w:pPr>
              <w:jc w:val="center"/>
              <w:rPr>
                <w:b/>
                <w:bCs/>
                <w:noProof/>
                <w:color w:val="000000" w:themeColor="text1"/>
                <w:lang w:eastAsia="en-GB"/>
              </w:rPr>
            </w:pPr>
            <w:r w:rsidRPr="002646C6">
              <w:rPr>
                <w:b/>
                <w:bCs/>
                <w:noProof/>
                <w:color w:val="000000" w:themeColor="text1"/>
                <w:lang w:eastAsia="en-GB"/>
              </w:rPr>
              <w:t>Total area</w:t>
            </w:r>
          </w:p>
        </w:tc>
      </w:tr>
      <w:tr w:rsidR="00133DE2" w:rsidRPr="000028E0" w14:paraId="421523C9" w14:textId="77777777" w:rsidTr="00B771B9">
        <w:trPr>
          <w:jc w:val="center"/>
        </w:trPr>
        <w:tc>
          <w:tcPr>
            <w:tcW w:w="510" w:type="dxa"/>
            <w:vMerge/>
            <w:shd w:val="clear" w:color="auto" w:fill="BDD6EE" w:themeFill="accent5" w:themeFillTint="66"/>
          </w:tcPr>
          <w:p w14:paraId="1F24DF25" w14:textId="0C7080E7" w:rsidR="00133DE2" w:rsidRPr="004927A5" w:rsidRDefault="00133DE2" w:rsidP="005E2D1F">
            <w:pPr>
              <w:rPr>
                <w:b/>
                <w:bCs/>
                <w:noProof/>
                <w:lang w:eastAsia="en-GB"/>
              </w:rPr>
            </w:pPr>
          </w:p>
        </w:tc>
        <w:tc>
          <w:tcPr>
            <w:tcW w:w="2887" w:type="dxa"/>
          </w:tcPr>
          <w:p w14:paraId="6491509A" w14:textId="5C094173" w:rsidR="00133DE2" w:rsidRPr="000028E0" w:rsidRDefault="00133DE2" w:rsidP="005E2D1F">
            <w:pPr>
              <w:jc w:val="center"/>
              <w:rPr>
                <w:noProof/>
                <w:lang w:eastAsia="en-GB"/>
              </w:rPr>
            </w:pPr>
          </w:p>
          <w:p w14:paraId="35CE0CB2" w14:textId="6A20C1D3" w:rsidR="00133DE2" w:rsidRPr="000028E0" w:rsidRDefault="00E20DF1" w:rsidP="005E2D1F">
            <w:pPr>
              <w:rPr>
                <w:noProof/>
                <w:lang w:eastAsia="en-GB"/>
              </w:rPr>
            </w:pPr>
            <w:r>
              <w:rPr>
                <w:noProof/>
              </w:rPr>
              <w:drawing>
                <wp:anchor distT="0" distB="0" distL="114300" distR="114300" simplePos="0" relativeHeight="251722240" behindDoc="0" locked="0" layoutInCell="1" allowOverlap="1" wp14:anchorId="7D90A409" wp14:editId="51EF2D6C">
                  <wp:simplePos x="0" y="0"/>
                  <wp:positionH relativeFrom="column">
                    <wp:posOffset>204470</wp:posOffset>
                  </wp:positionH>
                  <wp:positionV relativeFrom="paragraph">
                    <wp:posOffset>59690</wp:posOffset>
                  </wp:positionV>
                  <wp:extent cx="1419225" cy="1581150"/>
                  <wp:effectExtent l="0" t="0" r="9525" b="0"/>
                  <wp:wrapNone/>
                  <wp:docPr id="30" name="Picture 30" descr="A simple drawing of a door. The shape of the door is made up of a tall rectangle with a semicircle on top of the rectangle. The straight edge of the semicircle is joined to the top horizontal side of the rectangle and has the same length. The width of the door is labelled '0.8 m'. The height of the rectangle part of the door is labelled '1.4 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simple drawing of a door. The shape of the door is made up of a tall rectangle with a semicircle on top of the rectangle. The straight edge of the semicircle is joined to the top horizontal side of the rectangle and has the same length. The width of the door is labelled '0.8 m'. The height of the rectangle part of the door is labelled '1.4 m'.&#10;"/>
                          <pic:cNvPicPr>
                            <a:picLocks noChangeAspect="1" noChangeArrowheads="1"/>
                          </pic:cNvPicPr>
                        </pic:nvPicPr>
                        <pic:blipFill>
                          <a:blip r:embed="rId17" cstate="print">
                            <a:extLst>
                              <a:ext uri="{28A0092B-C50C-407E-A947-70E740481C1C}">
                                <a14:useLocalDpi xmlns:a14="http://schemas.microsoft.com/office/drawing/2010/main"/>
                              </a:ext>
                            </a:extLst>
                          </a:blip>
                          <a:srcRect/>
                          <a:stretch>
                            <a:fillRect/>
                          </a:stretch>
                        </pic:blipFill>
                        <pic:spPr bwMode="auto">
                          <a:xfrm>
                            <a:off x="0" y="0"/>
                            <a:ext cx="1419225" cy="1581150"/>
                          </a:xfrm>
                          <a:prstGeom prst="rect">
                            <a:avLst/>
                          </a:prstGeom>
                          <a:noFill/>
                          <a:ln>
                            <a:noFill/>
                          </a:ln>
                        </pic:spPr>
                      </pic:pic>
                    </a:graphicData>
                  </a:graphic>
                </wp:anchor>
              </w:drawing>
            </w:r>
          </w:p>
          <w:p w14:paraId="3CC9DFF5" w14:textId="6CC47E76" w:rsidR="00133DE2" w:rsidRPr="000028E0" w:rsidRDefault="00133DE2" w:rsidP="005E2D1F">
            <w:pPr>
              <w:jc w:val="center"/>
              <w:rPr>
                <w:noProof/>
                <w:lang w:eastAsia="en-GB"/>
              </w:rPr>
            </w:pPr>
          </w:p>
          <w:p w14:paraId="27A184EF" w14:textId="0A28A62B" w:rsidR="00133DE2" w:rsidRPr="000028E0" w:rsidRDefault="00133DE2" w:rsidP="005E2D1F">
            <w:pPr>
              <w:jc w:val="center"/>
              <w:rPr>
                <w:noProof/>
              </w:rPr>
            </w:pPr>
          </w:p>
        </w:tc>
        <w:tc>
          <w:tcPr>
            <w:tcW w:w="3286" w:type="dxa"/>
          </w:tcPr>
          <w:p w14:paraId="7A7590E0" w14:textId="602141D5" w:rsidR="00133DE2" w:rsidRPr="000028E0" w:rsidRDefault="00133DE2" w:rsidP="005E2D1F">
            <w:pPr>
              <w:rPr>
                <w:noProof/>
                <w:lang w:eastAsia="en-GB"/>
              </w:rPr>
            </w:pPr>
          </w:p>
          <w:p w14:paraId="0B43C93B" w14:textId="4485EB85" w:rsidR="00133DE2" w:rsidRDefault="00133DE2" w:rsidP="005E2D1F">
            <w:pPr>
              <w:rPr>
                <w:noProof/>
                <w:lang w:eastAsia="en-GB"/>
              </w:rPr>
            </w:pPr>
          </w:p>
          <w:p w14:paraId="428B869E" w14:textId="64D4C77F" w:rsidR="00133DE2" w:rsidRPr="000028E0" w:rsidRDefault="00E20DF1" w:rsidP="005E2D1F">
            <w:pPr>
              <w:rPr>
                <w:noProof/>
                <w:lang w:eastAsia="en-GB"/>
              </w:rPr>
            </w:pPr>
            <w:r>
              <w:rPr>
                <w:noProof/>
                <w:lang w:eastAsia="en-GB"/>
              </w:rPr>
              <w:drawing>
                <wp:anchor distT="0" distB="0" distL="114300" distR="114300" simplePos="0" relativeHeight="251723264" behindDoc="0" locked="0" layoutInCell="1" allowOverlap="1" wp14:anchorId="7FB606F6" wp14:editId="4B6E0BB6">
                  <wp:simplePos x="0" y="0"/>
                  <wp:positionH relativeFrom="column">
                    <wp:posOffset>378460</wp:posOffset>
                  </wp:positionH>
                  <wp:positionV relativeFrom="paragraph">
                    <wp:posOffset>113030</wp:posOffset>
                  </wp:positionV>
                  <wp:extent cx="1419225" cy="942975"/>
                  <wp:effectExtent l="0" t="0" r="9525" b="9525"/>
                  <wp:wrapNone/>
                  <wp:docPr id="31" name="Picture 31" descr="A drawing of the rectangle part of a door. The height of the door is labelled '1.4 m'. The width of the door is labelled '0.8 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drawing of the rectangle part of a door. The height of the door is labelled '1.4 m'. The width of the door is labelled '0.8 m'.  &#10;"/>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bwMode="auto">
                          <a:xfrm>
                            <a:off x="0" y="0"/>
                            <a:ext cx="1419225" cy="942975"/>
                          </a:xfrm>
                          <a:prstGeom prst="rect">
                            <a:avLst/>
                          </a:prstGeom>
                          <a:noFill/>
                          <a:ln>
                            <a:noFill/>
                          </a:ln>
                        </pic:spPr>
                      </pic:pic>
                    </a:graphicData>
                  </a:graphic>
                </wp:anchor>
              </w:drawing>
            </w:r>
          </w:p>
          <w:p w14:paraId="7DB83F59" w14:textId="7FB85F7A" w:rsidR="00133DE2" w:rsidRDefault="00133DE2" w:rsidP="005E2D1F">
            <w:pPr>
              <w:rPr>
                <w:noProof/>
                <w:lang w:eastAsia="en-GB"/>
              </w:rPr>
            </w:pPr>
          </w:p>
          <w:p w14:paraId="20634560" w14:textId="73E2D6A2" w:rsidR="00133DE2" w:rsidRDefault="00133DE2" w:rsidP="005E2D1F">
            <w:pPr>
              <w:rPr>
                <w:noProof/>
                <w:lang w:eastAsia="en-GB"/>
              </w:rPr>
            </w:pPr>
          </w:p>
          <w:p w14:paraId="1B693A16" w14:textId="77777777" w:rsidR="00133DE2" w:rsidRDefault="00133DE2" w:rsidP="005E2D1F">
            <w:pPr>
              <w:rPr>
                <w:noProof/>
                <w:lang w:eastAsia="en-GB"/>
              </w:rPr>
            </w:pPr>
          </w:p>
          <w:p w14:paraId="2EE61909" w14:textId="77777777" w:rsidR="00133DE2" w:rsidRDefault="00133DE2" w:rsidP="005E2D1F">
            <w:pPr>
              <w:rPr>
                <w:noProof/>
                <w:lang w:eastAsia="en-GB"/>
              </w:rPr>
            </w:pPr>
          </w:p>
          <w:p w14:paraId="5154F76C" w14:textId="77777777" w:rsidR="00133DE2" w:rsidRPr="000028E0" w:rsidRDefault="00133DE2" w:rsidP="005E2D1F">
            <w:pPr>
              <w:rPr>
                <w:noProof/>
                <w:lang w:eastAsia="en-GB"/>
              </w:rPr>
            </w:pPr>
          </w:p>
        </w:tc>
        <w:tc>
          <w:tcPr>
            <w:tcW w:w="3942" w:type="dxa"/>
          </w:tcPr>
          <w:p w14:paraId="43A4D1EF" w14:textId="51F63B10" w:rsidR="00133DE2" w:rsidRPr="000028E0" w:rsidRDefault="00E20DF1" w:rsidP="005E2D1F">
            <w:pPr>
              <w:rPr>
                <w:noProof/>
                <w:lang w:eastAsia="en-GB"/>
              </w:rPr>
            </w:pPr>
            <w:r>
              <w:rPr>
                <w:noProof/>
                <w:lang w:eastAsia="en-GB"/>
              </w:rPr>
              <w:drawing>
                <wp:anchor distT="0" distB="0" distL="114300" distR="114300" simplePos="0" relativeHeight="251724288" behindDoc="0" locked="0" layoutInCell="1" allowOverlap="1" wp14:anchorId="5C187376" wp14:editId="0D14048E">
                  <wp:simplePos x="0" y="0"/>
                  <wp:positionH relativeFrom="column">
                    <wp:posOffset>694690</wp:posOffset>
                  </wp:positionH>
                  <wp:positionV relativeFrom="paragraph">
                    <wp:posOffset>730250</wp:posOffset>
                  </wp:positionV>
                  <wp:extent cx="904875" cy="781050"/>
                  <wp:effectExtent l="0" t="0" r="9525" b="0"/>
                  <wp:wrapNone/>
                  <wp:docPr id="32" name="Picture 32" descr="A drawing of the semicircle arch of a door. The diameter of the semicircle is labelled '0.8 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rawing of the semicircle arch of a door. The diameter of the semicircle is labelled '0.8 m'&#10;"/>
                          <pic:cNvPicPr>
                            <a:picLocks noChangeAspect="1" noChangeArrowheads="1"/>
                          </pic:cNvPicPr>
                        </pic:nvPicPr>
                        <pic:blipFill>
                          <a:blip r:embed="rId19" cstate="print">
                            <a:extLst>
                              <a:ext uri="{28A0092B-C50C-407E-A947-70E740481C1C}">
                                <a14:useLocalDpi xmlns:a14="http://schemas.microsoft.com/office/drawing/2010/main"/>
                              </a:ext>
                            </a:extLst>
                          </a:blip>
                          <a:srcRect/>
                          <a:stretch>
                            <a:fillRect/>
                          </a:stretch>
                        </pic:blipFill>
                        <pic:spPr bwMode="auto">
                          <a:xfrm>
                            <a:off x="0" y="0"/>
                            <a:ext cx="904875" cy="781050"/>
                          </a:xfrm>
                          <a:prstGeom prst="rect">
                            <a:avLst/>
                          </a:prstGeom>
                          <a:noFill/>
                          <a:ln>
                            <a:noFill/>
                          </a:ln>
                        </pic:spPr>
                      </pic:pic>
                    </a:graphicData>
                  </a:graphic>
                </wp:anchor>
              </w:drawing>
            </w:r>
          </w:p>
        </w:tc>
        <w:tc>
          <w:tcPr>
            <w:tcW w:w="0" w:type="auto"/>
            <w:vMerge w:val="restart"/>
          </w:tcPr>
          <w:p w14:paraId="2516A6A7" w14:textId="77777777" w:rsidR="00133DE2" w:rsidRDefault="00133DE2" w:rsidP="005E2D1F">
            <w:pPr>
              <w:rPr>
                <w:noProof/>
                <w:lang w:eastAsia="en-GB"/>
              </w:rPr>
            </w:pPr>
          </w:p>
          <w:p w14:paraId="085DE492" w14:textId="77777777" w:rsidR="00133DE2" w:rsidRDefault="00133DE2" w:rsidP="005E2D1F">
            <w:pPr>
              <w:rPr>
                <w:noProof/>
                <w:lang w:eastAsia="en-GB"/>
              </w:rPr>
            </w:pPr>
          </w:p>
          <w:p w14:paraId="151666F2" w14:textId="77777777" w:rsidR="00133DE2" w:rsidRDefault="00133DE2" w:rsidP="005E2D1F">
            <w:pPr>
              <w:rPr>
                <w:noProof/>
                <w:lang w:eastAsia="en-GB"/>
              </w:rPr>
            </w:pPr>
          </w:p>
          <w:p w14:paraId="17780458" w14:textId="77777777" w:rsidR="00133DE2" w:rsidRDefault="00133DE2" w:rsidP="005E2D1F">
            <w:pPr>
              <w:rPr>
                <w:noProof/>
                <w:lang w:eastAsia="en-GB"/>
              </w:rPr>
            </w:pPr>
          </w:p>
          <w:p w14:paraId="724B60CF" w14:textId="5C93D291" w:rsidR="00133DE2" w:rsidRPr="002646C6" w:rsidRDefault="00133DE2" w:rsidP="005E2D1F">
            <w:pPr>
              <w:rPr>
                <w:noProof/>
                <w:color w:val="4472C4"/>
                <w:lang w:eastAsia="en-GB"/>
              </w:rPr>
            </w:pPr>
            <w:r w:rsidRPr="002646C6">
              <w:rPr>
                <w:noProof/>
                <w:color w:val="4472C4"/>
                <w:lang w:eastAsia="en-GB"/>
              </w:rPr>
              <w:t>Area = 1.12 + 0.251…</w:t>
            </w:r>
          </w:p>
          <w:p w14:paraId="50CDD1EB" w14:textId="352DB7EC" w:rsidR="00133DE2" w:rsidRPr="002646C6" w:rsidRDefault="00133DE2" w:rsidP="002646C6">
            <w:pPr>
              <w:rPr>
                <w:noProof/>
                <w:color w:val="4472C4"/>
                <w:lang w:eastAsia="en-GB"/>
              </w:rPr>
            </w:pPr>
            <w:r w:rsidRPr="002646C6">
              <w:rPr>
                <w:noProof/>
                <w:color w:val="4472C4"/>
                <w:lang w:eastAsia="en-GB"/>
              </w:rPr>
              <w:t xml:space="preserve">         = 1.371…</w:t>
            </w:r>
          </w:p>
          <w:p w14:paraId="02FB13CB" w14:textId="29CD25ED" w:rsidR="00133DE2" w:rsidRPr="002646C6" w:rsidRDefault="00133DE2" w:rsidP="002646C6">
            <w:pPr>
              <w:rPr>
                <w:noProof/>
                <w:color w:val="4472C4"/>
                <w:lang w:eastAsia="en-GB"/>
              </w:rPr>
            </w:pPr>
            <w:r w:rsidRPr="002646C6">
              <w:rPr>
                <w:noProof/>
                <w:color w:val="4472C4"/>
                <w:lang w:eastAsia="en-GB"/>
              </w:rPr>
              <w:t xml:space="preserve">          = 1.37 m</w:t>
            </w:r>
            <w:r w:rsidRPr="002646C6">
              <w:rPr>
                <w:noProof/>
                <w:color w:val="4472C4"/>
                <w:vertAlign w:val="superscript"/>
                <w:lang w:eastAsia="en-GB"/>
              </w:rPr>
              <w:t>2</w:t>
            </w:r>
            <w:r w:rsidR="00A43C23">
              <w:rPr>
                <w:noProof/>
                <w:color w:val="4472C4"/>
                <w:vertAlign w:val="superscript"/>
                <w:lang w:eastAsia="en-GB"/>
              </w:rPr>
              <w:t xml:space="preserve"> </w:t>
            </w:r>
            <w:r w:rsidR="00A43C23" w:rsidRPr="007C0FE8">
              <w:rPr>
                <w:noProof/>
                <w:color w:val="4472C4"/>
                <w:lang w:eastAsia="en-GB"/>
              </w:rPr>
              <w:t>(</w:t>
            </w:r>
            <w:r w:rsidR="00A43C23">
              <w:rPr>
                <w:noProof/>
                <w:color w:val="4472C4"/>
                <w:lang w:eastAsia="en-GB"/>
              </w:rPr>
              <w:t>2</w:t>
            </w:r>
            <w:r w:rsidR="00A43C23" w:rsidRPr="007C0FE8">
              <w:rPr>
                <w:noProof/>
                <w:color w:val="4472C4"/>
                <w:lang w:eastAsia="en-GB"/>
              </w:rPr>
              <w:t xml:space="preserve"> d.p.)</w:t>
            </w:r>
          </w:p>
          <w:p w14:paraId="75330A0A" w14:textId="77777777" w:rsidR="00133DE2" w:rsidRDefault="00133DE2" w:rsidP="005E2D1F">
            <w:pPr>
              <w:rPr>
                <w:noProof/>
              </w:rPr>
            </w:pPr>
          </w:p>
        </w:tc>
      </w:tr>
      <w:tr w:rsidR="00133DE2" w:rsidRPr="000028E0" w14:paraId="44A67C4B" w14:textId="77777777" w:rsidTr="00B771B9">
        <w:trPr>
          <w:trHeight w:val="2287"/>
          <w:jc w:val="center"/>
        </w:trPr>
        <w:tc>
          <w:tcPr>
            <w:tcW w:w="510" w:type="dxa"/>
            <w:vMerge/>
            <w:shd w:val="clear" w:color="auto" w:fill="BDD6EE" w:themeFill="accent5" w:themeFillTint="66"/>
          </w:tcPr>
          <w:p w14:paraId="03242985" w14:textId="77777777" w:rsidR="00133DE2" w:rsidRPr="000028E0" w:rsidRDefault="00133DE2" w:rsidP="005E2D1F">
            <w:pPr>
              <w:rPr>
                <w:noProof/>
                <w:lang w:eastAsia="en-GB"/>
              </w:rPr>
            </w:pPr>
          </w:p>
        </w:tc>
        <w:tc>
          <w:tcPr>
            <w:tcW w:w="2887" w:type="dxa"/>
          </w:tcPr>
          <w:p w14:paraId="1D59855F" w14:textId="77777777" w:rsidR="00133DE2" w:rsidRDefault="00133DE2" w:rsidP="005E2D1F">
            <w:pPr>
              <w:rPr>
                <w:noProof/>
                <w:lang w:eastAsia="en-GB"/>
              </w:rPr>
            </w:pPr>
          </w:p>
          <w:p w14:paraId="0E5E4DE1" w14:textId="77777777" w:rsidR="00133DE2" w:rsidRDefault="00133DE2" w:rsidP="005E2D1F">
            <w:pPr>
              <w:rPr>
                <w:noProof/>
                <w:lang w:eastAsia="en-GB"/>
              </w:rPr>
            </w:pPr>
          </w:p>
          <w:p w14:paraId="52DE7C57" w14:textId="77777777" w:rsidR="00133DE2" w:rsidRDefault="00133DE2" w:rsidP="005E2D1F">
            <w:pPr>
              <w:rPr>
                <w:noProof/>
                <w:lang w:eastAsia="en-GB"/>
              </w:rPr>
            </w:pPr>
          </w:p>
          <w:p w14:paraId="3C54FA03" w14:textId="77777777" w:rsidR="00133DE2" w:rsidRDefault="00133DE2" w:rsidP="005E2D1F">
            <w:pPr>
              <w:rPr>
                <w:noProof/>
                <w:lang w:eastAsia="en-GB"/>
              </w:rPr>
            </w:pPr>
          </w:p>
          <w:p w14:paraId="230807DA" w14:textId="77777777" w:rsidR="00133DE2" w:rsidRDefault="00133DE2" w:rsidP="005E2D1F">
            <w:pPr>
              <w:rPr>
                <w:noProof/>
                <w:lang w:eastAsia="en-GB"/>
              </w:rPr>
            </w:pPr>
          </w:p>
          <w:p w14:paraId="062209F8" w14:textId="77777777" w:rsidR="00133DE2" w:rsidRPr="000028E0" w:rsidRDefault="00133DE2" w:rsidP="005E2D1F">
            <w:pPr>
              <w:rPr>
                <w:noProof/>
                <w:lang w:eastAsia="en-GB"/>
              </w:rPr>
            </w:pPr>
          </w:p>
        </w:tc>
        <w:tc>
          <w:tcPr>
            <w:tcW w:w="3286" w:type="dxa"/>
          </w:tcPr>
          <w:p w14:paraId="62E5256A" w14:textId="77777777" w:rsidR="00133DE2" w:rsidRPr="002646C6" w:rsidRDefault="00133DE2" w:rsidP="005E2D1F">
            <w:pPr>
              <w:rPr>
                <w:noProof/>
                <w:color w:val="4472C4"/>
                <w:lang w:eastAsia="en-GB"/>
              </w:rPr>
            </w:pPr>
          </w:p>
          <w:p w14:paraId="2E1567A8" w14:textId="77777777" w:rsidR="00133DE2" w:rsidRPr="002646C6" w:rsidRDefault="00133DE2" w:rsidP="00133DE2">
            <w:pPr>
              <w:rPr>
                <w:noProof/>
                <w:color w:val="4472C4"/>
                <w:lang w:eastAsia="en-GB"/>
              </w:rPr>
            </w:pPr>
            <w:r w:rsidRPr="002646C6">
              <w:rPr>
                <w:noProof/>
                <w:color w:val="4472C4"/>
                <w:lang w:eastAsia="en-GB"/>
              </w:rPr>
              <w:t>Area = 0.8 × 1.4</w:t>
            </w:r>
          </w:p>
          <w:p w14:paraId="1B52E029" w14:textId="4BCFEE4A" w:rsidR="00133DE2" w:rsidRPr="002646C6" w:rsidRDefault="00133DE2" w:rsidP="00133DE2">
            <w:pPr>
              <w:rPr>
                <w:noProof/>
                <w:color w:val="4472C4"/>
                <w:lang w:eastAsia="en-GB"/>
              </w:rPr>
            </w:pPr>
            <w:r w:rsidRPr="002646C6">
              <w:rPr>
                <w:noProof/>
                <w:color w:val="4472C4"/>
                <w:lang w:eastAsia="en-GB"/>
              </w:rPr>
              <w:t xml:space="preserve">        = 1.12 m</w:t>
            </w:r>
            <w:r w:rsidRPr="002646C6">
              <w:rPr>
                <w:noProof/>
                <w:color w:val="4472C4"/>
                <w:vertAlign w:val="superscript"/>
                <w:lang w:eastAsia="en-GB"/>
              </w:rPr>
              <w:t>2</w:t>
            </w:r>
          </w:p>
        </w:tc>
        <w:tc>
          <w:tcPr>
            <w:tcW w:w="3942" w:type="dxa"/>
          </w:tcPr>
          <w:p w14:paraId="556E3DEA" w14:textId="2E01DF7E" w:rsidR="00133DE2" w:rsidRPr="002646C6" w:rsidRDefault="00133DE2" w:rsidP="005E2D1F">
            <w:pPr>
              <w:rPr>
                <w:rFonts w:eastAsiaTheme="minorEastAsia"/>
                <w:noProof/>
                <w:color w:val="4472C4"/>
                <w:sz w:val="28"/>
                <w:szCs w:val="28"/>
                <w:lang w:eastAsia="en-GB"/>
              </w:rPr>
            </w:pPr>
            <m:oMathPara>
              <m:oMathParaPr>
                <m:jc m:val="left"/>
              </m:oMathParaPr>
              <m:oMath>
                <m:r>
                  <w:rPr>
                    <w:rFonts w:ascii="Cambria Math" w:hAnsi="Cambria Math"/>
                    <w:noProof/>
                    <w:color w:val="4472C4"/>
                    <w:sz w:val="28"/>
                    <w:szCs w:val="28"/>
                    <w:lang w:eastAsia="en-GB"/>
                  </w:rPr>
                  <m:t xml:space="preserve"> A=</m:t>
                </m:r>
                <m:f>
                  <m:fPr>
                    <m:ctrlPr>
                      <w:rPr>
                        <w:rFonts w:ascii="Cambria Math" w:hAnsi="Cambria Math"/>
                        <w:i/>
                        <w:noProof/>
                        <w:color w:val="4472C4"/>
                        <w:sz w:val="28"/>
                        <w:szCs w:val="28"/>
                        <w:lang w:eastAsia="en-GB"/>
                      </w:rPr>
                    </m:ctrlPr>
                  </m:fPr>
                  <m:num>
                    <m:r>
                      <w:rPr>
                        <w:rFonts w:ascii="Cambria Math" w:hAnsi="Cambria Math"/>
                        <w:noProof/>
                        <w:color w:val="4472C4"/>
                        <w:sz w:val="28"/>
                        <w:szCs w:val="28"/>
                        <w:lang w:eastAsia="en-GB"/>
                      </w:rPr>
                      <m:t>1</m:t>
                    </m:r>
                  </m:num>
                  <m:den>
                    <m:r>
                      <w:rPr>
                        <w:rFonts w:ascii="Cambria Math" w:hAnsi="Cambria Math"/>
                        <w:noProof/>
                        <w:color w:val="4472C4"/>
                        <w:sz w:val="28"/>
                        <w:szCs w:val="28"/>
                        <w:lang w:eastAsia="en-GB"/>
                      </w:rPr>
                      <m:t>2</m:t>
                    </m:r>
                  </m:den>
                </m:f>
                <m:r>
                  <w:rPr>
                    <w:rFonts w:ascii="Cambria Math" w:hAnsi="Cambria Math"/>
                    <w:noProof/>
                    <w:color w:val="4472C4"/>
                    <w:sz w:val="28"/>
                    <w:szCs w:val="28"/>
                    <w:lang w:eastAsia="en-GB"/>
                  </w:rPr>
                  <m:t>π</m:t>
                </m:r>
                <m:sSup>
                  <m:sSupPr>
                    <m:ctrlPr>
                      <w:rPr>
                        <w:rFonts w:ascii="Cambria Math" w:hAnsi="Cambria Math"/>
                        <w:noProof/>
                        <w:color w:val="4472C4"/>
                        <w:sz w:val="28"/>
                        <w:szCs w:val="28"/>
                        <w:lang w:eastAsia="en-GB"/>
                      </w:rPr>
                    </m:ctrlPr>
                  </m:sSupPr>
                  <m:e>
                    <m:r>
                      <w:rPr>
                        <w:rFonts w:ascii="Cambria Math" w:hAnsi="Cambria Math"/>
                        <w:noProof/>
                        <w:color w:val="4472C4"/>
                        <w:sz w:val="28"/>
                        <w:szCs w:val="28"/>
                        <w:lang w:eastAsia="en-GB"/>
                      </w:rPr>
                      <m:t>r</m:t>
                    </m:r>
                  </m:e>
                  <m:sup>
                    <m:r>
                      <w:rPr>
                        <w:rFonts w:ascii="Cambria Math" w:hAnsi="Cambria Math"/>
                        <w:noProof/>
                        <w:color w:val="4472C4"/>
                        <w:sz w:val="28"/>
                        <w:szCs w:val="28"/>
                        <w:lang w:eastAsia="en-GB"/>
                      </w:rPr>
                      <m:t>2</m:t>
                    </m:r>
                  </m:sup>
                </m:sSup>
              </m:oMath>
            </m:oMathPara>
          </w:p>
          <w:p w14:paraId="014A1C9E" w14:textId="18E79DF2" w:rsidR="00133DE2" w:rsidRPr="002646C6" w:rsidRDefault="00133DE2" w:rsidP="005E2D1F">
            <w:pPr>
              <w:rPr>
                <w:noProof/>
                <w:color w:val="4472C4"/>
                <w:lang w:eastAsia="en-GB"/>
              </w:rPr>
            </w:pPr>
            <w:r w:rsidRPr="002646C6">
              <w:rPr>
                <w:noProof/>
                <w:color w:val="4472C4"/>
                <w:lang w:eastAsia="en-GB"/>
              </w:rPr>
              <w:t>Area  = 3.14… × 0.4</w:t>
            </w:r>
            <w:r w:rsidRPr="002646C6">
              <w:rPr>
                <w:noProof/>
                <w:color w:val="4472C4"/>
                <w:vertAlign w:val="superscript"/>
                <w:lang w:eastAsia="en-GB"/>
              </w:rPr>
              <w:t xml:space="preserve">2 </w:t>
            </w:r>
            <w:r w:rsidRPr="002646C6">
              <w:rPr>
                <w:noProof/>
                <w:color w:val="4472C4"/>
                <w:lang w:eastAsia="en-GB"/>
              </w:rPr>
              <w:t>÷ 2</w:t>
            </w:r>
          </w:p>
          <w:p w14:paraId="13388E60" w14:textId="715C32CB" w:rsidR="00133DE2" w:rsidRPr="002646C6" w:rsidRDefault="00133DE2" w:rsidP="002646C6">
            <w:pPr>
              <w:rPr>
                <w:noProof/>
                <w:color w:val="4472C4"/>
                <w:lang w:eastAsia="en-GB"/>
              </w:rPr>
            </w:pPr>
            <w:r w:rsidRPr="002646C6">
              <w:rPr>
                <w:noProof/>
                <w:color w:val="4472C4"/>
                <w:lang w:eastAsia="en-GB"/>
              </w:rPr>
              <w:t xml:space="preserve">          = 0.25132…</w:t>
            </w:r>
          </w:p>
          <w:p w14:paraId="7BBABC75" w14:textId="6604B96F" w:rsidR="00133DE2" w:rsidRPr="002646C6" w:rsidRDefault="00133DE2" w:rsidP="002646C6">
            <w:pPr>
              <w:rPr>
                <w:noProof/>
                <w:color w:val="4472C4"/>
                <w:lang w:eastAsia="en-GB"/>
              </w:rPr>
            </w:pPr>
            <w:r w:rsidRPr="002646C6">
              <w:rPr>
                <w:noProof/>
                <w:color w:val="4472C4"/>
                <w:lang w:eastAsia="en-GB"/>
              </w:rPr>
              <w:t xml:space="preserve">          = 0.251 m</w:t>
            </w:r>
            <w:r w:rsidRPr="002646C6">
              <w:rPr>
                <w:noProof/>
                <w:color w:val="4472C4"/>
                <w:vertAlign w:val="superscript"/>
                <w:lang w:eastAsia="en-GB"/>
              </w:rPr>
              <w:t>2</w:t>
            </w:r>
          </w:p>
        </w:tc>
        <w:tc>
          <w:tcPr>
            <w:tcW w:w="0" w:type="auto"/>
            <w:vMerge/>
          </w:tcPr>
          <w:p w14:paraId="45DCDA10" w14:textId="77777777" w:rsidR="00133DE2" w:rsidRPr="000028E0" w:rsidRDefault="00133DE2" w:rsidP="005E2D1F">
            <w:pPr>
              <w:rPr>
                <w:b/>
                <w:bCs/>
                <w:noProof/>
                <w:lang w:eastAsia="en-GB"/>
              </w:rPr>
            </w:pPr>
          </w:p>
        </w:tc>
      </w:tr>
    </w:tbl>
    <w:p w14:paraId="7843CAB0" w14:textId="77777777" w:rsidR="0025651C" w:rsidRDefault="0025651C" w:rsidP="0025651C"/>
    <w:sectPr w:rsidR="0025651C" w:rsidSect="004C17B3">
      <w:headerReference w:type="even" r:id="rId20"/>
      <w:headerReference w:type="default" r:id="rId21"/>
      <w:footerReference w:type="even" r:id="rId22"/>
      <w:footerReference w:type="default" r:id="rId23"/>
      <w:headerReference w:type="first" r:id="rId24"/>
      <w:footerReference w:type="first" r:id="rId25"/>
      <w:pgSz w:w="16840" w:h="11900" w:orient="landscape"/>
      <w:pgMar w:top="1440" w:right="1134"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44B95" w14:textId="77777777" w:rsidR="00DF7404" w:rsidRDefault="00DF7404" w:rsidP="00F96C86">
      <w:r>
        <w:separator/>
      </w:r>
    </w:p>
  </w:endnote>
  <w:endnote w:type="continuationSeparator" w:id="0">
    <w:p w14:paraId="57FCF993" w14:textId="77777777" w:rsidR="00DF7404" w:rsidRDefault="00DF7404"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Std">
    <w:altName w:val="Arial"/>
    <w:panose1 w:val="020B0604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AC26" w14:textId="77777777" w:rsidR="0070778D" w:rsidRDefault="00707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3619DE8D" w:rsidR="00176D46" w:rsidRPr="00224F09" w:rsidRDefault="006C5799" w:rsidP="006C5799">
    <w:pPr>
      <w:rPr>
        <w:rFonts w:eastAsia="Times New Roman"/>
        <w:sz w:val="16"/>
        <w:szCs w:val="16"/>
        <w:shd w:val="clear" w:color="auto" w:fill="FFFFFF"/>
      </w:rPr>
    </w:pPr>
    <w:r w:rsidRPr="00224F09">
      <w:rPr>
        <w:sz w:val="16"/>
        <w:szCs w:val="16"/>
      </w:rPr>
      <w:fldChar w:fldCharType="begin"/>
    </w:r>
    <w:r w:rsidRPr="00224F09">
      <w:rPr>
        <w:sz w:val="16"/>
        <w:szCs w:val="16"/>
      </w:rPr>
      <w:instrText xml:space="preserve"> DOCPROPERTY  Comments  \* MERGEFORMAT </w:instrText>
    </w:r>
    <w:r w:rsidRPr="00224F09">
      <w:rPr>
        <w:sz w:val="16"/>
        <w:szCs w:val="16"/>
      </w:rPr>
      <w:fldChar w:fldCharType="end"/>
    </w:r>
    <w:r w:rsidRPr="00224F09">
      <w:rPr>
        <w:rFonts w:eastAsia="Times New Roman"/>
        <w:color w:val="000000"/>
        <w:sz w:val="16"/>
        <w:szCs w:val="16"/>
        <w:shd w:val="clear" w:color="auto" w:fill="FFFFFF"/>
      </w:rPr>
      <w:t>© Crown copyright 202</w:t>
    </w:r>
    <w:r w:rsidR="000D250C">
      <w:rPr>
        <w:rFonts w:eastAsia="Times New Roman"/>
        <w:color w:val="000000"/>
        <w:sz w:val="16"/>
        <w:szCs w:val="16"/>
        <w:shd w:val="clear" w:color="auto" w:fill="FFFFFF"/>
      </w:rPr>
      <w:t>3</w:t>
    </w:r>
    <w:r w:rsidRPr="00224F09">
      <w:rPr>
        <w:rFonts w:eastAsia="Times New Roman"/>
        <w:color w:val="000000"/>
        <w:sz w:val="16"/>
        <w:szCs w:val="16"/>
        <w:shd w:val="clear" w:color="auto" w:fill="FFFFFF"/>
      </w:rPr>
      <w:t>. This information is licensed under the </w:t>
    </w:r>
    <w:hyperlink r:id="rId1" w:tgtFrame="_blank" w:history="1">
      <w:r w:rsidRPr="00224F09">
        <w:rPr>
          <w:rStyle w:val="Hyperlink"/>
          <w:rFonts w:eastAsia="Times New Roman"/>
          <w:color w:val="0C64C0"/>
          <w:sz w:val="16"/>
          <w:szCs w:val="16"/>
          <w:shd w:val="clear" w:color="auto" w:fill="FFFFFF"/>
        </w:rPr>
        <w:t>Open Government Licence (nationalarchives.gov.uk)</w:t>
      </w:r>
    </w:hyperlink>
    <w:r w:rsidRPr="00224F09">
      <w:rPr>
        <w:rFonts w:eastAsia="Times New Roman"/>
        <w:color w:val="000000"/>
        <w:sz w:val="16"/>
        <w:szCs w:val="16"/>
        <w:shd w:val="clear" w:color="auto" w:fill="FFFFFF"/>
      </w:rPr>
      <w:t> v 3.0</w:t>
    </w:r>
    <w:r w:rsidRPr="00224F09">
      <w:rPr>
        <w:sz w:val="16"/>
        <w:szCs w:val="16"/>
      </w:rPr>
      <w:ptab w:relativeTo="margin" w:alignment="right" w:leader="none"/>
    </w:r>
    <w:r w:rsidRPr="00224F09">
      <w:rPr>
        <w:sz w:val="16"/>
        <w:szCs w:val="16"/>
      </w:rPr>
      <w:fldChar w:fldCharType="begin"/>
    </w:r>
    <w:r w:rsidRPr="00224F09">
      <w:rPr>
        <w:sz w:val="16"/>
        <w:szCs w:val="16"/>
      </w:rPr>
      <w:instrText xml:space="preserve"> PAGE  \* Arabic  \* MERGEFORMAT </w:instrText>
    </w:r>
    <w:r w:rsidRPr="00224F09">
      <w:rPr>
        <w:sz w:val="16"/>
        <w:szCs w:val="16"/>
      </w:rPr>
      <w:fldChar w:fldCharType="separate"/>
    </w:r>
    <w:r w:rsidRPr="00224F09">
      <w:rPr>
        <w:sz w:val="16"/>
        <w:szCs w:val="16"/>
      </w:rPr>
      <w:t>1</w:t>
    </w:r>
    <w:r w:rsidRPr="00224F0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E7F7" w14:textId="77777777" w:rsidR="0070778D" w:rsidRDefault="00707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84E0" w14:textId="77777777" w:rsidR="00DF7404" w:rsidRDefault="00DF7404" w:rsidP="00F96C86">
      <w:r>
        <w:separator/>
      </w:r>
    </w:p>
  </w:footnote>
  <w:footnote w:type="continuationSeparator" w:id="0">
    <w:p w14:paraId="1D56E9AD" w14:textId="77777777" w:rsidR="00DF7404" w:rsidRDefault="00DF7404"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178A" w14:textId="77777777" w:rsidR="0070778D" w:rsidRDefault="00707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3D5331A4" w:rsidR="00E41A15" w:rsidRPr="000D250C" w:rsidRDefault="004534F2" w:rsidP="0070778D">
    <w:pPr>
      <w:pStyle w:val="Header"/>
      <w:tabs>
        <w:tab w:val="center" w:pos="7779"/>
        <w:tab w:val="right" w:pos="14118"/>
      </w:tabs>
      <w:ind w:firstLine="1440"/>
      <w:rPr>
        <w:b/>
        <w:bCs/>
        <w:color w:val="000000" w:themeColor="text1"/>
        <w:highlight w:val="yellow"/>
      </w:rPr>
    </w:pPr>
    <w:r>
      <w:rPr>
        <w:b/>
        <w:bCs/>
        <w:noProof/>
        <w:lang w:val="en-US"/>
      </w:rPr>
      <w:drawing>
        <wp:anchor distT="0" distB="0" distL="114300" distR="114300" simplePos="0" relativeHeight="251658240" behindDoc="1" locked="0" layoutInCell="1" allowOverlap="1" wp14:anchorId="56EACEE6" wp14:editId="502A5D05">
          <wp:simplePos x="0" y="0"/>
          <wp:positionH relativeFrom="column">
            <wp:posOffset>-536575</wp:posOffset>
          </wp:positionH>
          <wp:positionV relativeFrom="paragraph">
            <wp:posOffset>-125730</wp:posOffset>
          </wp:positionV>
          <wp:extent cx="3052800" cy="500400"/>
          <wp:effectExtent l="0" t="0" r="0"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stretch>
                    <a:fillRect/>
                  </a:stretch>
                </pic:blipFill>
                <pic:spPr>
                  <a:xfrm>
                    <a:off x="0" y="0"/>
                    <a:ext cx="3052800" cy="500400"/>
                  </a:xfrm>
                  <a:prstGeom prst="rect">
                    <a:avLst/>
                  </a:prstGeom>
                </pic:spPr>
              </pic:pic>
            </a:graphicData>
          </a:graphic>
          <wp14:sizeRelH relativeFrom="margin">
            <wp14:pctWidth>0</wp14:pctWidth>
          </wp14:sizeRelH>
          <wp14:sizeRelV relativeFrom="margin">
            <wp14:pctHeight>0</wp14:pctHeight>
          </wp14:sizeRelV>
        </wp:anchor>
      </w:drawing>
    </w:r>
    <w:r w:rsidR="00176D46" w:rsidRPr="00E41A15">
      <w:rPr>
        <w:b/>
        <w:bCs/>
        <w:noProof/>
        <w:highlight w:val="yellow"/>
        <w:lang w:val="en-US"/>
      </w:rPr>
      <w:drawing>
        <wp:anchor distT="0" distB="0" distL="114300" distR="114300" simplePos="0" relativeHeight="251656192" behindDoc="1" locked="0" layoutInCell="1" allowOverlap="1" wp14:anchorId="152D5151" wp14:editId="16530D18">
          <wp:simplePos x="0" y="0"/>
          <wp:positionH relativeFrom="rightMargin">
            <wp:posOffset>-1764030</wp:posOffset>
          </wp:positionH>
          <wp:positionV relativeFrom="topMargin">
            <wp:posOffset>104140</wp:posOffset>
          </wp:positionV>
          <wp:extent cx="2066400" cy="936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arsonLogo_Horizontal_Blk_RGB.png"/>
                  <pic:cNvPicPr/>
                </pic:nvPicPr>
                <pic:blipFill>
                  <a:blip r:embed="rId2">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D250C">
      <w:rPr>
        <w:b/>
        <w:bCs/>
        <w:noProof/>
        <w:color w:val="000000" w:themeColor="text1"/>
      </w:rPr>
      <w:drawing>
        <wp:anchor distT="0" distB="0" distL="114300" distR="114300" simplePos="0" relativeHeight="251660288" behindDoc="0" locked="0" layoutInCell="1" allowOverlap="1" wp14:anchorId="3AE9101F" wp14:editId="0B2A1096">
          <wp:simplePos x="0" y="0"/>
          <wp:positionH relativeFrom="column">
            <wp:posOffset>3841750</wp:posOffset>
          </wp:positionH>
          <wp:positionV relativeFrom="paragraph">
            <wp:posOffset>-201930</wp:posOffset>
          </wp:positionV>
          <wp:extent cx="1785600" cy="669600"/>
          <wp:effectExtent l="0" t="0" r="5715" b="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3"/>
                  <a:stretch>
                    <a:fillRect/>
                  </a:stretch>
                </pic:blipFill>
                <pic:spPr>
                  <a:xfrm>
                    <a:off x="0" y="0"/>
                    <a:ext cx="1785600" cy="6696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70778D">
    <w:pPr>
      <w:pStyle w:val="Header"/>
      <w:tabs>
        <w:tab w:val="clear" w:pos="4680"/>
        <w:tab w:val="clear" w:pos="9360"/>
        <w:tab w:val="center" w:pos="7059"/>
      </w:tabs>
      <w:ind w:firstLine="7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6DB0" w14:textId="77777777" w:rsidR="0070778D" w:rsidRDefault="00707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617569512">
    <w:abstractNumId w:val="31"/>
  </w:num>
  <w:num w:numId="2" w16cid:durableId="394936969">
    <w:abstractNumId w:val="33"/>
  </w:num>
  <w:num w:numId="3" w16cid:durableId="1446970766">
    <w:abstractNumId w:val="13"/>
  </w:num>
  <w:num w:numId="4" w16cid:durableId="1519343874">
    <w:abstractNumId w:val="28"/>
  </w:num>
  <w:num w:numId="5" w16cid:durableId="469977112">
    <w:abstractNumId w:val="43"/>
  </w:num>
  <w:num w:numId="6" w16cid:durableId="323705677">
    <w:abstractNumId w:val="25"/>
  </w:num>
  <w:num w:numId="7" w16cid:durableId="631986886">
    <w:abstractNumId w:val="39"/>
  </w:num>
  <w:num w:numId="8" w16cid:durableId="1191720273">
    <w:abstractNumId w:val="29"/>
  </w:num>
  <w:num w:numId="9" w16cid:durableId="243606512">
    <w:abstractNumId w:val="18"/>
  </w:num>
  <w:num w:numId="10" w16cid:durableId="2091000037">
    <w:abstractNumId w:val="40"/>
  </w:num>
  <w:num w:numId="11" w16cid:durableId="1690066316">
    <w:abstractNumId w:val="21"/>
  </w:num>
  <w:num w:numId="12" w16cid:durableId="1311129489">
    <w:abstractNumId w:val="44"/>
  </w:num>
  <w:num w:numId="13" w16cid:durableId="68619722">
    <w:abstractNumId w:val="16"/>
  </w:num>
  <w:num w:numId="14" w16cid:durableId="1390417574">
    <w:abstractNumId w:val="15"/>
  </w:num>
  <w:num w:numId="15" w16cid:durableId="270287082">
    <w:abstractNumId w:val="20"/>
  </w:num>
  <w:num w:numId="16" w16cid:durableId="663821483">
    <w:abstractNumId w:val="0"/>
  </w:num>
  <w:num w:numId="17" w16cid:durableId="1297490599">
    <w:abstractNumId w:val="1"/>
  </w:num>
  <w:num w:numId="18" w16cid:durableId="1855800150">
    <w:abstractNumId w:val="2"/>
  </w:num>
  <w:num w:numId="19" w16cid:durableId="2095514611">
    <w:abstractNumId w:val="3"/>
  </w:num>
  <w:num w:numId="20" w16cid:durableId="1898394667">
    <w:abstractNumId w:val="8"/>
  </w:num>
  <w:num w:numId="21" w16cid:durableId="397365773">
    <w:abstractNumId w:val="4"/>
  </w:num>
  <w:num w:numId="22" w16cid:durableId="1426271026">
    <w:abstractNumId w:val="5"/>
  </w:num>
  <w:num w:numId="23" w16cid:durableId="1333530027">
    <w:abstractNumId w:val="6"/>
  </w:num>
  <w:num w:numId="24" w16cid:durableId="1670399033">
    <w:abstractNumId w:val="7"/>
  </w:num>
  <w:num w:numId="25" w16cid:durableId="849685386">
    <w:abstractNumId w:val="9"/>
  </w:num>
  <w:num w:numId="26" w16cid:durableId="1638485160">
    <w:abstractNumId w:val="14"/>
  </w:num>
  <w:num w:numId="27" w16cid:durableId="425033459">
    <w:abstractNumId w:val="22"/>
  </w:num>
  <w:num w:numId="28" w16cid:durableId="636493871">
    <w:abstractNumId w:val="34"/>
  </w:num>
  <w:num w:numId="29" w16cid:durableId="1247223799">
    <w:abstractNumId w:val="37"/>
  </w:num>
  <w:num w:numId="30" w16cid:durableId="1380789030">
    <w:abstractNumId w:val="30"/>
  </w:num>
  <w:num w:numId="31" w16cid:durableId="135730352">
    <w:abstractNumId w:val="26"/>
  </w:num>
  <w:num w:numId="32" w16cid:durableId="774712932">
    <w:abstractNumId w:val="42"/>
  </w:num>
  <w:num w:numId="33" w16cid:durableId="1985155243">
    <w:abstractNumId w:val="10"/>
  </w:num>
  <w:num w:numId="34" w16cid:durableId="906261050">
    <w:abstractNumId w:val="12"/>
  </w:num>
  <w:num w:numId="35" w16cid:durableId="1978604897">
    <w:abstractNumId w:val="24"/>
  </w:num>
  <w:num w:numId="36" w16cid:durableId="1965699184">
    <w:abstractNumId w:val="41"/>
  </w:num>
  <w:num w:numId="37" w16cid:durableId="1308704705">
    <w:abstractNumId w:val="38"/>
  </w:num>
  <w:num w:numId="38" w16cid:durableId="1297565256">
    <w:abstractNumId w:val="17"/>
  </w:num>
  <w:num w:numId="39" w16cid:durableId="976881583">
    <w:abstractNumId w:val="27"/>
  </w:num>
  <w:num w:numId="40" w16cid:durableId="819809079">
    <w:abstractNumId w:val="19"/>
  </w:num>
  <w:num w:numId="41" w16cid:durableId="131561874">
    <w:abstractNumId w:val="36"/>
  </w:num>
  <w:num w:numId="42" w16cid:durableId="1927423534">
    <w:abstractNumId w:val="35"/>
  </w:num>
  <w:num w:numId="43" w16cid:durableId="1164709360">
    <w:abstractNumId w:val="32"/>
  </w:num>
  <w:num w:numId="44" w16cid:durableId="906650311">
    <w:abstractNumId w:val="23"/>
  </w:num>
  <w:num w:numId="45" w16cid:durableId="2668130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40DC4"/>
    <w:rsid w:val="0004466A"/>
    <w:rsid w:val="00052590"/>
    <w:rsid w:val="00071591"/>
    <w:rsid w:val="00080588"/>
    <w:rsid w:val="000B58C5"/>
    <w:rsid w:val="000B6024"/>
    <w:rsid w:val="000C0CDD"/>
    <w:rsid w:val="000D250C"/>
    <w:rsid w:val="000D3A31"/>
    <w:rsid w:val="000E59C3"/>
    <w:rsid w:val="00103FA2"/>
    <w:rsid w:val="00114864"/>
    <w:rsid w:val="00133DE2"/>
    <w:rsid w:val="001426FE"/>
    <w:rsid w:val="00146339"/>
    <w:rsid w:val="00165E63"/>
    <w:rsid w:val="00166B26"/>
    <w:rsid w:val="0017415A"/>
    <w:rsid w:val="001749A6"/>
    <w:rsid w:val="00176D46"/>
    <w:rsid w:val="00197920"/>
    <w:rsid w:val="001B3E4E"/>
    <w:rsid w:val="001B5E47"/>
    <w:rsid w:val="001C48BB"/>
    <w:rsid w:val="001C5003"/>
    <w:rsid w:val="001D2441"/>
    <w:rsid w:val="001D63A7"/>
    <w:rsid w:val="001E3FCA"/>
    <w:rsid w:val="00207998"/>
    <w:rsid w:val="00211D35"/>
    <w:rsid w:val="0021615C"/>
    <w:rsid w:val="00221996"/>
    <w:rsid w:val="002225A0"/>
    <w:rsid w:val="0022376B"/>
    <w:rsid w:val="00224F09"/>
    <w:rsid w:val="002335F6"/>
    <w:rsid w:val="002410F0"/>
    <w:rsid w:val="00245DAB"/>
    <w:rsid w:val="00254534"/>
    <w:rsid w:val="0025651C"/>
    <w:rsid w:val="002646C6"/>
    <w:rsid w:val="00264E53"/>
    <w:rsid w:val="002A6E70"/>
    <w:rsid w:val="002C26DC"/>
    <w:rsid w:val="002C64D2"/>
    <w:rsid w:val="002D2996"/>
    <w:rsid w:val="002D420D"/>
    <w:rsid w:val="002E1913"/>
    <w:rsid w:val="002E59BD"/>
    <w:rsid w:val="00301EA6"/>
    <w:rsid w:val="003135FE"/>
    <w:rsid w:val="003440FA"/>
    <w:rsid w:val="00354349"/>
    <w:rsid w:val="00355B2D"/>
    <w:rsid w:val="0035607E"/>
    <w:rsid w:val="00356C3B"/>
    <w:rsid w:val="00380DFE"/>
    <w:rsid w:val="00382574"/>
    <w:rsid w:val="00384985"/>
    <w:rsid w:val="00393107"/>
    <w:rsid w:val="00396BC7"/>
    <w:rsid w:val="003D68BC"/>
    <w:rsid w:val="003E5C3A"/>
    <w:rsid w:val="003E71F1"/>
    <w:rsid w:val="003F25F5"/>
    <w:rsid w:val="003F6E38"/>
    <w:rsid w:val="0040474F"/>
    <w:rsid w:val="00414E4C"/>
    <w:rsid w:val="0042772B"/>
    <w:rsid w:val="00427765"/>
    <w:rsid w:val="004319C5"/>
    <w:rsid w:val="00432367"/>
    <w:rsid w:val="004534F2"/>
    <w:rsid w:val="00454B75"/>
    <w:rsid w:val="00454E32"/>
    <w:rsid w:val="00456745"/>
    <w:rsid w:val="004A5561"/>
    <w:rsid w:val="004C17B3"/>
    <w:rsid w:val="004C55EF"/>
    <w:rsid w:val="004F3CC9"/>
    <w:rsid w:val="00515261"/>
    <w:rsid w:val="00520BD4"/>
    <w:rsid w:val="00531007"/>
    <w:rsid w:val="005445CC"/>
    <w:rsid w:val="00555A91"/>
    <w:rsid w:val="00555F62"/>
    <w:rsid w:val="00561E06"/>
    <w:rsid w:val="00582CDC"/>
    <w:rsid w:val="00592E9A"/>
    <w:rsid w:val="005A45A7"/>
    <w:rsid w:val="005D2A36"/>
    <w:rsid w:val="005E3986"/>
    <w:rsid w:val="005F096B"/>
    <w:rsid w:val="005F4942"/>
    <w:rsid w:val="005F4CDA"/>
    <w:rsid w:val="00600D4F"/>
    <w:rsid w:val="006106C4"/>
    <w:rsid w:val="006272D6"/>
    <w:rsid w:val="00632BCD"/>
    <w:rsid w:val="006438E1"/>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0778D"/>
    <w:rsid w:val="00720115"/>
    <w:rsid w:val="00736519"/>
    <w:rsid w:val="00745BD0"/>
    <w:rsid w:val="00755C2E"/>
    <w:rsid w:val="00765C0F"/>
    <w:rsid w:val="00772265"/>
    <w:rsid w:val="00775890"/>
    <w:rsid w:val="00795759"/>
    <w:rsid w:val="007A24B9"/>
    <w:rsid w:val="007C2BB7"/>
    <w:rsid w:val="007D13E0"/>
    <w:rsid w:val="007D556D"/>
    <w:rsid w:val="007D7C49"/>
    <w:rsid w:val="007E456E"/>
    <w:rsid w:val="00844F9E"/>
    <w:rsid w:val="00845EA0"/>
    <w:rsid w:val="008519DA"/>
    <w:rsid w:val="00863F84"/>
    <w:rsid w:val="00877784"/>
    <w:rsid w:val="00880240"/>
    <w:rsid w:val="008820B8"/>
    <w:rsid w:val="00887021"/>
    <w:rsid w:val="00890163"/>
    <w:rsid w:val="00893EC9"/>
    <w:rsid w:val="00893FEE"/>
    <w:rsid w:val="008A555A"/>
    <w:rsid w:val="008A7C51"/>
    <w:rsid w:val="008B268B"/>
    <w:rsid w:val="008B7F94"/>
    <w:rsid w:val="008D7394"/>
    <w:rsid w:val="008D782B"/>
    <w:rsid w:val="008E497A"/>
    <w:rsid w:val="0090114C"/>
    <w:rsid w:val="00923BF3"/>
    <w:rsid w:val="00930563"/>
    <w:rsid w:val="009429D8"/>
    <w:rsid w:val="00960685"/>
    <w:rsid w:val="00970CA2"/>
    <w:rsid w:val="00976EF7"/>
    <w:rsid w:val="00977797"/>
    <w:rsid w:val="00991B5F"/>
    <w:rsid w:val="009A2CFF"/>
    <w:rsid w:val="009C5D3E"/>
    <w:rsid w:val="009D4119"/>
    <w:rsid w:val="00A27186"/>
    <w:rsid w:val="00A348E4"/>
    <w:rsid w:val="00A43C23"/>
    <w:rsid w:val="00A50028"/>
    <w:rsid w:val="00A5524C"/>
    <w:rsid w:val="00A7145E"/>
    <w:rsid w:val="00A727CA"/>
    <w:rsid w:val="00A80C9C"/>
    <w:rsid w:val="00A8203E"/>
    <w:rsid w:val="00A84566"/>
    <w:rsid w:val="00A85446"/>
    <w:rsid w:val="00A9538D"/>
    <w:rsid w:val="00A96171"/>
    <w:rsid w:val="00AD1405"/>
    <w:rsid w:val="00AD20F9"/>
    <w:rsid w:val="00AD2C72"/>
    <w:rsid w:val="00AD606A"/>
    <w:rsid w:val="00AE0BFE"/>
    <w:rsid w:val="00AE4959"/>
    <w:rsid w:val="00B040C6"/>
    <w:rsid w:val="00B24982"/>
    <w:rsid w:val="00B76298"/>
    <w:rsid w:val="00B771B9"/>
    <w:rsid w:val="00B80A3F"/>
    <w:rsid w:val="00B95FDB"/>
    <w:rsid w:val="00B970F8"/>
    <w:rsid w:val="00BA33D5"/>
    <w:rsid w:val="00BA5073"/>
    <w:rsid w:val="00BC3620"/>
    <w:rsid w:val="00BC73E7"/>
    <w:rsid w:val="00BE03CE"/>
    <w:rsid w:val="00BF6268"/>
    <w:rsid w:val="00BF6E23"/>
    <w:rsid w:val="00C26896"/>
    <w:rsid w:val="00C327F1"/>
    <w:rsid w:val="00C44410"/>
    <w:rsid w:val="00C44953"/>
    <w:rsid w:val="00C45DED"/>
    <w:rsid w:val="00C7505C"/>
    <w:rsid w:val="00C91A7E"/>
    <w:rsid w:val="00CB15B5"/>
    <w:rsid w:val="00CB3E2B"/>
    <w:rsid w:val="00CB5D5A"/>
    <w:rsid w:val="00CC38E8"/>
    <w:rsid w:val="00CD0B85"/>
    <w:rsid w:val="00CE4356"/>
    <w:rsid w:val="00CF070A"/>
    <w:rsid w:val="00D06668"/>
    <w:rsid w:val="00D11E60"/>
    <w:rsid w:val="00D248B7"/>
    <w:rsid w:val="00D27FCB"/>
    <w:rsid w:val="00D3152D"/>
    <w:rsid w:val="00D43B61"/>
    <w:rsid w:val="00D447ED"/>
    <w:rsid w:val="00D45259"/>
    <w:rsid w:val="00D503D6"/>
    <w:rsid w:val="00D56BB2"/>
    <w:rsid w:val="00D6043B"/>
    <w:rsid w:val="00D77F9F"/>
    <w:rsid w:val="00D94300"/>
    <w:rsid w:val="00D95650"/>
    <w:rsid w:val="00D9679B"/>
    <w:rsid w:val="00DC38B2"/>
    <w:rsid w:val="00DD3B43"/>
    <w:rsid w:val="00DF7404"/>
    <w:rsid w:val="00E20DF1"/>
    <w:rsid w:val="00E33B68"/>
    <w:rsid w:val="00E41A15"/>
    <w:rsid w:val="00E5121E"/>
    <w:rsid w:val="00E54096"/>
    <w:rsid w:val="00E607E6"/>
    <w:rsid w:val="00E61DDF"/>
    <w:rsid w:val="00E630FA"/>
    <w:rsid w:val="00E66245"/>
    <w:rsid w:val="00E72648"/>
    <w:rsid w:val="00E73E97"/>
    <w:rsid w:val="00E74AC0"/>
    <w:rsid w:val="00E86247"/>
    <w:rsid w:val="00EA134B"/>
    <w:rsid w:val="00EB1425"/>
    <w:rsid w:val="00EB313C"/>
    <w:rsid w:val="00F0195F"/>
    <w:rsid w:val="00F020EE"/>
    <w:rsid w:val="00F026E2"/>
    <w:rsid w:val="00F15FE5"/>
    <w:rsid w:val="00F21A83"/>
    <w:rsid w:val="00F2577D"/>
    <w:rsid w:val="00F26519"/>
    <w:rsid w:val="00F46DE0"/>
    <w:rsid w:val="00F6006A"/>
    <w:rsid w:val="00F64623"/>
    <w:rsid w:val="00F649D2"/>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semiHidden/>
    <w:unhideWhenUsed/>
    <w:rsid w:val="002E1913"/>
    <w:rPr>
      <w:sz w:val="20"/>
      <w:szCs w:val="20"/>
    </w:rPr>
  </w:style>
  <w:style w:type="character" w:customStyle="1" w:styleId="CommentTextChar">
    <w:name w:val="Comment Text Char"/>
    <w:basedOn w:val="DefaultParagraphFont"/>
    <w:link w:val="CommentText"/>
    <w:uiPriority w:val="99"/>
    <w:semiHidden/>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2.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4.xml><?xml version="1.0" encoding="utf-8"?>
<ds:datastoreItem xmlns:ds="http://schemas.openxmlformats.org/officeDocument/2006/customXml" ds:itemID="{0CA28491-FD50-4DB4-96E3-C4F96CA52C21}">
  <ds:schemaRefs>
    <ds:schemaRef ds:uri="http://purl.org/dc/elements/1.1/"/>
    <ds:schemaRef ds:uri="http://schemas.microsoft.com/office/2006/metadata/properties"/>
    <ds:schemaRef ds:uri="http://schemas.microsoft.com/office/infopath/2007/PartnerControls"/>
    <ds:schemaRef ds:uri="http://purl.org/dc/terms/"/>
    <ds:schemaRef ds:uri="cf8cbe2d-0e71-4d38-8f38-c3c6c5b56cd4"/>
    <ds:schemaRef ds:uri="http://schemas.microsoft.com/office/2006/documentManagement/types"/>
    <ds:schemaRef ds:uri="http://schemas.openxmlformats.org/package/2006/metadata/core-properties"/>
    <ds:schemaRef ds:uri="83bdd42b-fb02-46fb-bb6b-b0ca0d8ae6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Centres for Excellence Mastery Handout</vt:lpstr>
    </vt:vector>
  </TitlesOfParts>
  <Manager/>
  <Company/>
  <LinksUpToDate>false</LinksUpToDate>
  <CharactersWithSpaces>1064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Steve Pardoe</cp:lastModifiedBy>
  <cp:revision>21</cp:revision>
  <cp:lastPrinted>2023-03-14T13:36:00Z</cp:lastPrinted>
  <dcterms:created xsi:type="dcterms:W3CDTF">2023-01-23T21:18:00Z</dcterms:created>
  <dcterms:modified xsi:type="dcterms:W3CDTF">2023-04-05T10:32:00Z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